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A54B" w14:textId="77777777" w:rsidR="00B00760" w:rsidRDefault="00B00760" w:rsidP="00F121ED">
      <w:pPr>
        <w:spacing w:after="0"/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FICHE TECHNIQUE : DEMANDE DE DEVIS</w:t>
      </w:r>
    </w:p>
    <w:p w14:paraId="257605C4" w14:textId="77777777" w:rsidR="000C419D" w:rsidRPr="00F23250" w:rsidRDefault="000C419D" w:rsidP="00F1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C7E9AC" w14:textId="77777777" w:rsidR="0058731D" w:rsidRDefault="00B00760" w:rsidP="00F121ED">
      <w:pPr>
        <w:spacing w:after="0"/>
        <w:rPr>
          <w:rStyle w:val="Style3"/>
          <w:rFonts w:cs="Arial"/>
          <w:b/>
          <w:szCs w:val="20"/>
        </w:rPr>
      </w:pPr>
      <w:r w:rsidRPr="00B00760">
        <w:rPr>
          <w:rStyle w:val="Style3"/>
          <w:rFonts w:cs="Arial"/>
          <w:b/>
          <w:szCs w:val="20"/>
        </w:rPr>
        <w:t>Société</w:t>
      </w:r>
      <w:r w:rsidR="0058731D" w:rsidRPr="00B00760">
        <w:rPr>
          <w:rStyle w:val="Style3"/>
          <w:rFonts w:cs="Arial"/>
          <w:b/>
          <w:szCs w:val="20"/>
        </w:rPr>
        <w:t> :</w:t>
      </w:r>
      <w:r w:rsidR="00FC4133">
        <w:rPr>
          <w:rStyle w:val="Style3"/>
          <w:rFonts w:cs="Arial"/>
          <w:b/>
          <w:szCs w:val="20"/>
        </w:rPr>
        <w:t xml:space="preserve"> </w:t>
      </w:r>
    </w:p>
    <w:p w14:paraId="7F5C5188" w14:textId="77777777" w:rsidR="00B00760" w:rsidRPr="00B00760" w:rsidRDefault="00B00760" w:rsidP="00F121ED">
      <w:pPr>
        <w:spacing w:after="0"/>
        <w:rPr>
          <w:rStyle w:val="Style3"/>
          <w:rFonts w:cs="Arial"/>
          <w:b/>
          <w:szCs w:val="20"/>
        </w:rPr>
      </w:pPr>
      <w:r>
        <w:rPr>
          <w:rStyle w:val="Style3"/>
          <w:rFonts w:cs="Arial"/>
          <w:b/>
          <w:szCs w:val="20"/>
        </w:rPr>
        <w:t>Nom :</w:t>
      </w:r>
      <w:r w:rsidR="00FC4133">
        <w:rPr>
          <w:rStyle w:val="Style3"/>
          <w:rFonts w:cs="Arial"/>
          <w:b/>
          <w:szCs w:val="20"/>
        </w:rPr>
        <w:t xml:space="preserve"> </w:t>
      </w:r>
    </w:p>
    <w:p w14:paraId="13B0DDBF" w14:textId="77777777" w:rsidR="0058731D" w:rsidRDefault="00934E31" w:rsidP="00F121ED">
      <w:pPr>
        <w:spacing w:after="0"/>
        <w:outlineLvl w:val="0"/>
        <w:rPr>
          <w:rStyle w:val="Style3"/>
          <w:rFonts w:cs="Arial"/>
          <w:b/>
          <w:szCs w:val="20"/>
        </w:rPr>
      </w:pPr>
      <w:r>
        <w:rPr>
          <w:rStyle w:val="Style3"/>
          <w:rFonts w:cs="Arial"/>
          <w:b/>
          <w:szCs w:val="20"/>
        </w:rPr>
        <w:t>Tél :</w:t>
      </w:r>
      <w:r w:rsidR="00FC4133">
        <w:rPr>
          <w:rStyle w:val="Style3"/>
          <w:rFonts w:cs="Arial"/>
          <w:b/>
          <w:szCs w:val="20"/>
        </w:rPr>
        <w:t xml:space="preserve"> </w:t>
      </w:r>
    </w:p>
    <w:p w14:paraId="0337AE4D" w14:textId="77777777" w:rsidR="00934E31" w:rsidRDefault="00934E31" w:rsidP="00F121ED">
      <w:pPr>
        <w:spacing w:after="0"/>
        <w:outlineLvl w:val="0"/>
        <w:rPr>
          <w:rStyle w:val="Style3"/>
          <w:rFonts w:cs="Arial"/>
          <w:b/>
          <w:szCs w:val="20"/>
        </w:rPr>
      </w:pPr>
    </w:p>
    <w:p w14:paraId="0A265F25" w14:textId="77777777" w:rsidR="00FB7CE6" w:rsidRDefault="00934E31" w:rsidP="00F121ED">
      <w:pPr>
        <w:spacing w:after="0"/>
        <w:outlineLvl w:val="0"/>
        <w:rPr>
          <w:rStyle w:val="Style3"/>
          <w:rFonts w:cs="Arial"/>
          <w:szCs w:val="20"/>
        </w:rPr>
      </w:pPr>
      <w:r>
        <w:rPr>
          <w:rStyle w:val="Style3"/>
          <w:rFonts w:cs="Arial"/>
          <w:b/>
          <w:szCs w:val="20"/>
        </w:rPr>
        <w:t>Référence :</w:t>
      </w:r>
      <w:r w:rsidR="00AC6F7F">
        <w:rPr>
          <w:rStyle w:val="Style3"/>
          <w:rFonts w:cs="Arial"/>
          <w:b/>
          <w:szCs w:val="20"/>
        </w:rPr>
        <w:t xml:space="preserve"> </w:t>
      </w:r>
    </w:p>
    <w:p w14:paraId="7D1CD77F" w14:textId="77777777" w:rsidR="00934E31" w:rsidRPr="00F23250" w:rsidRDefault="00934E31" w:rsidP="00F121ED">
      <w:pPr>
        <w:spacing w:after="0"/>
        <w:outlineLvl w:val="0"/>
        <w:rPr>
          <w:rStyle w:val="Style3"/>
          <w:rFonts w:cs="Arial"/>
          <w:szCs w:val="20"/>
        </w:rPr>
      </w:pPr>
    </w:p>
    <w:tbl>
      <w:tblPr>
        <w:tblStyle w:val="Grilledutableau"/>
        <w:tblW w:w="1074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78"/>
        <w:gridCol w:w="1210"/>
        <w:gridCol w:w="1210"/>
        <w:gridCol w:w="1211"/>
        <w:gridCol w:w="1210"/>
        <w:gridCol w:w="1210"/>
        <w:gridCol w:w="1211"/>
      </w:tblGrid>
      <w:tr w:rsidR="00361200" w:rsidRPr="00AE0630" w14:paraId="6FAD1D3A" w14:textId="77777777" w:rsidTr="006F1CA5">
        <w:tc>
          <w:tcPr>
            <w:tcW w:w="3478" w:type="dxa"/>
          </w:tcPr>
          <w:p w14:paraId="568417CA" w14:textId="77777777" w:rsidR="00361200" w:rsidRPr="00AE0630" w:rsidRDefault="00361200" w:rsidP="006F1CA5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 xml:space="preserve">Type de </w:t>
            </w:r>
            <w:r>
              <w:rPr>
                <w:rStyle w:val="Style3"/>
                <w:rFonts w:cs="Arial"/>
                <w:b/>
                <w:szCs w:val="20"/>
              </w:rPr>
              <w:t>charges</w:t>
            </w:r>
            <w:r w:rsidRPr="00AE0630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</w:tcPr>
          <w:p w14:paraId="24918A42" w14:textId="77777777" w:rsidR="00361200" w:rsidRPr="00FC4133" w:rsidRDefault="003F6638" w:rsidP="006F1CA5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e charges"/>
                <w:tag w:val="Type de charges"/>
                <w:id w:val="565613849"/>
                <w:placeholder>
                  <w:docPart w:val="C818795B416E45CB9511FCC429A44319"/>
                </w:placeholder>
                <w:showingPlcHdr/>
                <w:dropDownList>
                  <w:listItem w:value="Choisissez un élément."/>
                  <w:listItem w:displayText="plats (propre ou sale)" w:value="plats (propre ou sale)"/>
                  <w:listItem w:displayText="plaques pâtissières" w:value="plaques pâtissières"/>
                  <w:listItem w:displayText="chariots" w:value="chariots"/>
                  <w:listItem w:displayText="palettes" w:value="palettes"/>
                  <w:listItem w:displayText="cartons / emballages" w:value="cartons / emballages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361200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7E71D2B3" w14:textId="77777777" w:rsidR="00361200" w:rsidRPr="00FC4133" w:rsidRDefault="00361200" w:rsidP="006F1CA5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 xml:space="preserve">Autre, précisez : </w:t>
            </w:r>
          </w:p>
        </w:tc>
      </w:tr>
      <w:tr w:rsidR="00934E31" w:rsidRPr="00AE0630" w14:paraId="0D4F2F84" w14:textId="77777777" w:rsidTr="00F121ED">
        <w:tc>
          <w:tcPr>
            <w:tcW w:w="3478" w:type="dxa"/>
          </w:tcPr>
          <w:p w14:paraId="5F47322E" w14:textId="77777777" w:rsidR="00934E31" w:rsidRPr="00AE0630" w:rsidRDefault="00361200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Gaine</w:t>
            </w:r>
            <w:r w:rsidR="00934E31" w:rsidRPr="00AE0630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</w:tcPr>
          <w:p w14:paraId="495CEF25" w14:textId="77777777" w:rsidR="00934E3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Gaine existante ?"/>
                <w:tag w:val="Gaine existante ?"/>
                <w:id w:val="1089281398"/>
                <w:placeholder>
                  <w:docPart w:val="37428AD4321245DB8C5B99E98513567D"/>
                </w:placeholder>
                <w:showingPlcHdr/>
                <w:dropDownList>
                  <w:listItem w:value="Choisissez un élément."/>
                  <w:listItem w:displayText="gaine existante" w:value="gaine existante"/>
                  <w:listItem w:displayText="gaine à créer" w:value="gaine à créer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702DD5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6F12D4" w:rsidRPr="00AE0630" w14:paraId="33363535" w14:textId="77777777" w:rsidTr="00F121ED">
        <w:tc>
          <w:tcPr>
            <w:tcW w:w="3478" w:type="dxa"/>
          </w:tcPr>
          <w:p w14:paraId="31DEA2F6" w14:textId="77777777"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Dimension de gaine (en mm)</w:t>
            </w:r>
          </w:p>
        </w:tc>
        <w:tc>
          <w:tcPr>
            <w:tcW w:w="1210" w:type="dxa"/>
          </w:tcPr>
          <w:p w14:paraId="451E8033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Largeur</w:t>
            </w:r>
          </w:p>
        </w:tc>
        <w:tc>
          <w:tcPr>
            <w:tcW w:w="2421" w:type="dxa"/>
            <w:gridSpan w:val="2"/>
          </w:tcPr>
          <w:p w14:paraId="3E28ED48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  <w:tc>
          <w:tcPr>
            <w:tcW w:w="1210" w:type="dxa"/>
          </w:tcPr>
          <w:p w14:paraId="4323CB4F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Profondeur</w:t>
            </w:r>
          </w:p>
        </w:tc>
        <w:tc>
          <w:tcPr>
            <w:tcW w:w="2421" w:type="dxa"/>
            <w:gridSpan w:val="2"/>
          </w:tcPr>
          <w:p w14:paraId="4F3B5B9B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6F12D4" w:rsidRPr="00AE0630" w14:paraId="7CD60AA5" w14:textId="77777777" w:rsidTr="00F121ED">
        <w:tc>
          <w:tcPr>
            <w:tcW w:w="3478" w:type="dxa"/>
          </w:tcPr>
          <w:p w14:paraId="41A3FB4F" w14:textId="77777777"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Cuvette / fosse existante (en mm)</w:t>
            </w:r>
          </w:p>
        </w:tc>
        <w:tc>
          <w:tcPr>
            <w:tcW w:w="1210" w:type="dxa"/>
          </w:tcPr>
          <w:p w14:paraId="4AECE35C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Profondeur</w:t>
            </w:r>
          </w:p>
        </w:tc>
        <w:tc>
          <w:tcPr>
            <w:tcW w:w="6052" w:type="dxa"/>
            <w:gridSpan w:val="5"/>
          </w:tcPr>
          <w:p w14:paraId="7CDB1C35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6F12D4" w:rsidRPr="00AE0630" w14:paraId="00AFAE7F" w14:textId="77777777" w:rsidTr="00F121ED">
        <w:tc>
          <w:tcPr>
            <w:tcW w:w="3478" w:type="dxa"/>
          </w:tcPr>
          <w:p w14:paraId="3A6363A3" w14:textId="77777777"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Hauteur dernier niveau (en mm)</w:t>
            </w:r>
          </w:p>
        </w:tc>
        <w:tc>
          <w:tcPr>
            <w:tcW w:w="1210" w:type="dxa"/>
          </w:tcPr>
          <w:p w14:paraId="11F23C42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Hauteur</w:t>
            </w:r>
          </w:p>
        </w:tc>
        <w:tc>
          <w:tcPr>
            <w:tcW w:w="6052" w:type="dxa"/>
            <w:gridSpan w:val="5"/>
          </w:tcPr>
          <w:p w14:paraId="14FE73DD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D77D9D" w:rsidRPr="00AE0630" w14:paraId="521F75D3" w14:textId="77777777" w:rsidTr="00F121ED">
        <w:tc>
          <w:tcPr>
            <w:tcW w:w="3478" w:type="dxa"/>
          </w:tcPr>
          <w:p w14:paraId="6EC5DD01" w14:textId="77777777"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Course totale (en mm)</w:t>
            </w:r>
          </w:p>
        </w:tc>
        <w:tc>
          <w:tcPr>
            <w:tcW w:w="7262" w:type="dxa"/>
            <w:gridSpan w:val="6"/>
          </w:tcPr>
          <w:p w14:paraId="37BC6946" w14:textId="77777777" w:rsidR="00D77D9D" w:rsidRPr="00FC4133" w:rsidRDefault="00D77D9D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6F12D4" w:rsidRPr="00AE0630" w14:paraId="40202C4C" w14:textId="77777777" w:rsidTr="00F121ED">
        <w:tc>
          <w:tcPr>
            <w:tcW w:w="3478" w:type="dxa"/>
          </w:tcPr>
          <w:p w14:paraId="1BF7FFDD" w14:textId="77777777" w:rsidR="00D77D9D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Parachutage ?</w:t>
            </w:r>
          </w:p>
          <w:p w14:paraId="141F7D75" w14:textId="77777777" w:rsidR="006F12D4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Passage sous la trémie ?</w:t>
            </w:r>
          </w:p>
        </w:tc>
        <w:tc>
          <w:tcPr>
            <w:tcW w:w="7262" w:type="dxa"/>
            <w:gridSpan w:val="6"/>
          </w:tcPr>
          <w:p w14:paraId="171C9F83" w14:textId="77777777" w:rsidR="006F12D4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4"/>
                <w:tag w:val="Oui / Non 4"/>
                <w:id w:val="1459993394"/>
                <w:placeholder>
                  <w:docPart w:val="9C127ADB7E474915B1226F4689CAA818"/>
                </w:placeholder>
                <w:showingPlcHdr/>
                <w:dropDownList>
                  <w:listItem w:value="Choisissez un élément."/>
                  <w:listItem w:displayText="OUI, parachutage nécessaire car passage sous la gaine" w:value="OUI, parachutage nécessaire car passage sous la gaine"/>
                  <w:listItem w:displayText="NON, parachutage non nécessaire car pas de passage sous la gaine" w:value="NON, parachutage non nécessaire car pas de passage sous la gain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450C11" w:rsidRPr="00AE0630" w14:paraId="461A92AE" w14:textId="77777777" w:rsidTr="00F121ED">
        <w:tc>
          <w:tcPr>
            <w:tcW w:w="3478" w:type="dxa"/>
          </w:tcPr>
          <w:p w14:paraId="2D5032EE" w14:textId="77777777" w:rsidR="00450C11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Gaine maçonnée ?</w:t>
            </w:r>
          </w:p>
        </w:tc>
        <w:tc>
          <w:tcPr>
            <w:tcW w:w="7262" w:type="dxa"/>
            <w:gridSpan w:val="6"/>
          </w:tcPr>
          <w:p w14:paraId="78BEADB3" w14:textId="77777777" w:rsidR="00450C1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3"/>
                <w:tag w:val="Oui / Non 3"/>
                <w:id w:val="-1526709784"/>
                <w:placeholder>
                  <w:docPart w:val="D8A9B5AD398E4B10925674082000EA35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B22A61" w:rsidRPr="00AE0630" w14:paraId="3BC7AF64" w14:textId="77777777" w:rsidTr="00B07037">
        <w:tc>
          <w:tcPr>
            <w:tcW w:w="3478" w:type="dxa"/>
          </w:tcPr>
          <w:p w14:paraId="0479F15C" w14:textId="77777777" w:rsidR="00B22A61" w:rsidRPr="00AE0630" w:rsidRDefault="00B22A61" w:rsidP="00B07037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Monte-charge accompagné ?</w:t>
            </w:r>
          </w:p>
        </w:tc>
        <w:tc>
          <w:tcPr>
            <w:tcW w:w="7262" w:type="dxa"/>
            <w:gridSpan w:val="6"/>
          </w:tcPr>
          <w:p w14:paraId="552D0939" w14:textId="77777777" w:rsidR="00B22A61" w:rsidRPr="00FC4133" w:rsidRDefault="003F6638" w:rsidP="00B07037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Accompagné"/>
                <w:tag w:val="Accompagné"/>
                <w:id w:val="-1435127207"/>
                <w:placeholder>
                  <w:docPart w:val="18CA2C19A7724FCC9B6E55DF1ED6A21D"/>
                </w:placeholder>
                <w:showingPlcHdr/>
                <w:dropDownList>
                  <w:listItem w:value="Choisissez un élément."/>
                  <w:listItem w:displayText="sans accompagnement d'une personne" w:value="sans accompagnement d'une personne"/>
                  <w:listItem w:displayText="avec accompagnement d'une personne" w:value="avec accompagnement d'une personn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22A61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14:paraId="4D2D5B3A" w14:textId="77777777" w:rsidTr="00F121ED">
        <w:tc>
          <w:tcPr>
            <w:tcW w:w="3478" w:type="dxa"/>
          </w:tcPr>
          <w:p w14:paraId="76A06771" w14:textId="77777777" w:rsidR="00D77D9D" w:rsidRPr="00C31F29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Emplacement de la machinerie :</w:t>
            </w:r>
          </w:p>
        </w:tc>
        <w:tc>
          <w:tcPr>
            <w:tcW w:w="7262" w:type="dxa"/>
            <w:gridSpan w:val="6"/>
          </w:tcPr>
          <w:p w14:paraId="02AD4B46" w14:textId="77777777" w:rsidR="00D77D9D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Machinerie"/>
                <w:tag w:val="Machinerie"/>
                <w:id w:val="411814796"/>
                <w:placeholder>
                  <w:docPart w:val="071532D0A8F54612B18950007F9A598E"/>
                </w:placeholder>
                <w:showingPlcHdr/>
                <w:dropDownList>
                  <w:listItem w:value="Choisissez un élément."/>
                  <w:listItem w:displayText="moteur en HAUT dans la gaine" w:value="moteur en HAUT dans la gaine"/>
                  <w:listItem w:displayText="moteur en BAS dans la gaine (sous la porte)" w:value="moteur en BAS dans la gaine (sous la porte)"/>
                  <w:listItem w:displayText="moteur en BAS à côté de la gaine (au choix : gauche ou droite)" w:value="moteur en BAS à côté de la gaine (au choix : gauche ou droite)"/>
                  <w:listItem w:displayText="moteur en HAUT à côté de la gaine (au choix : gauche ou droite)" w:value="moteur en HAUT à côté de la gaine (au choix : gauche ou droit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14:paraId="68E1AB76" w14:textId="77777777" w:rsidTr="00F121ED">
        <w:tc>
          <w:tcPr>
            <w:tcW w:w="3478" w:type="dxa"/>
          </w:tcPr>
          <w:p w14:paraId="60118CA6" w14:textId="77777777"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Charge utile :</w:t>
            </w:r>
          </w:p>
        </w:tc>
        <w:tc>
          <w:tcPr>
            <w:tcW w:w="7262" w:type="dxa"/>
            <w:gridSpan w:val="6"/>
          </w:tcPr>
          <w:p w14:paraId="1C4D9F36" w14:textId="77777777" w:rsidR="00D77D9D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Charge utile"/>
                <w:tag w:val="Charge utile"/>
                <w:id w:val="664605785"/>
                <w:placeholder>
                  <w:docPart w:val="2F89D80A7E524880AF2F973E4CFD848B"/>
                </w:placeholder>
                <w:showingPlcHdr/>
                <w:dropDownList>
                  <w:listItem w:value="Choisissez un élément."/>
                  <w:listItem w:displayText="5 kg" w:value="5 kg"/>
                  <w:listItem w:displayText="20 Kg" w:value="20 Kg"/>
                  <w:listItem w:displayText="50 Kg" w:value="50 Kg"/>
                  <w:listItem w:displayText="100 Kg" w:value="100 Kg"/>
                  <w:listItem w:displayText="300 Kg" w:value="300 Kg"/>
                  <w:listItem w:displayText="500 Kg" w:value="500 Kg"/>
                  <w:listItem w:displayText="750 Kg" w:value="750 Kg"/>
                  <w:listItem w:displayText="1000 Kg" w:value="1000 Kg"/>
                  <w:listItem w:displayText="1500 Kg" w:value="1500 Kg"/>
                  <w:listItem w:displayText="2000 Kg" w:value="2000 Kg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948AB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14:paraId="4169C2FF" w14:textId="77777777" w:rsidTr="00F121ED">
        <w:tc>
          <w:tcPr>
            <w:tcW w:w="3478" w:type="dxa"/>
          </w:tcPr>
          <w:p w14:paraId="347BCDB2" w14:textId="77777777"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d’accès :</w:t>
            </w:r>
          </w:p>
        </w:tc>
        <w:tc>
          <w:tcPr>
            <w:tcW w:w="7262" w:type="dxa"/>
            <w:gridSpan w:val="6"/>
          </w:tcPr>
          <w:p w14:paraId="0C8EFADC" w14:textId="77777777"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5D8090" wp14:editId="2219EEC1">
                      <wp:simplePos x="0" y="0"/>
                      <wp:positionH relativeFrom="column">
                        <wp:posOffset>156432</wp:posOffset>
                      </wp:positionH>
                      <wp:positionV relativeFrom="paragraph">
                        <wp:posOffset>116205</wp:posOffset>
                      </wp:positionV>
                      <wp:extent cx="2019300" cy="658495"/>
                      <wp:effectExtent l="0" t="0" r="19050" b="27305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658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2C5B28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 w:rsidRPr="00597E21">
                                    <w:rPr>
                                      <w:rStyle w:val="Style3"/>
                                      <w:rFonts w:cs="Arial"/>
                                      <w:b/>
                                      <w:i/>
                                      <w:color w:val="FF0000"/>
                                      <w:szCs w:val="20"/>
                                    </w:rPr>
                                    <w:t>Cases à cocher</w:t>
                                  </w: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0B1B6D8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>1   2   3   4   5   6   7   8   9  10</w:t>
                                  </w:r>
                                </w:p>
                                <w:p w14:paraId="7CC060F0" w14:textId="77777777" w:rsidR="00953CD7" w:rsidRDefault="003F6638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42576980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F121ED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76376765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29768450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71940440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95740193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983210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2858698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16235631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4D0249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74927330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76175799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</w:p>
                                <w:p w14:paraId="7B53C661" w14:textId="77777777" w:rsidR="00953CD7" w:rsidRDefault="00953CD7" w:rsidP="00F121ED">
                                  <w:pPr>
                                    <w:spacing w:after="0"/>
                                    <w:ind w:firstLine="708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D80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2.3pt;margin-top:9.15pt;width:159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" filled="f">
                      <v:textbox inset="1mm,1mm,1mm,1mm">
                        <w:txbxContent>
                          <w:p w14:paraId="002C5B28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 w:rsidRPr="00597E21">
                              <w:rPr>
                                <w:rStyle w:val="Style3"/>
                                <w:rFonts w:cs="Arial"/>
                                <w:b/>
                                <w:i/>
                                <w:color w:val="FF0000"/>
                                <w:szCs w:val="20"/>
                              </w:rPr>
                              <w:t>Cases à cocher</w:t>
                            </w: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40B1B6D8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1   2   3   4   5   6   7   8   </w:t>
                            </w:r>
                            <w:proofErr w:type="gramStart"/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>9  10</w:t>
                            </w:r>
                            <w:proofErr w:type="gramEnd"/>
                          </w:p>
                          <w:p w14:paraId="7CC060F0" w14:textId="77777777" w:rsidR="00953CD7" w:rsidRDefault="00000000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42576980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F121ED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76376765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297684504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71940440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957401933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983210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28586986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16235631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4D0249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74927330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76175799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</w:p>
                          <w:p w14:paraId="7B53C661" w14:textId="77777777" w:rsidR="00953CD7" w:rsidRDefault="00953CD7" w:rsidP="00F121ED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3A918D" w14:textId="77777777"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14:paraId="35EEC0F0" w14:textId="77777777"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14:paraId="236C948D" w14:textId="77777777"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14:paraId="178BA524" w14:textId="77777777"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14:paraId="634B073B" w14:textId="77777777" w:rsidR="00597E21" w:rsidRPr="00FC4133" w:rsidRDefault="004D0249" w:rsidP="00F121ED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E91ECE" wp14:editId="254FA39F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2402840</wp:posOffset>
                      </wp:positionV>
                      <wp:extent cx="2019300" cy="658495"/>
                      <wp:effectExtent l="0" t="0" r="19050" b="27305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658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99948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 w:rsidRPr="00597E21">
                                    <w:rPr>
                                      <w:rStyle w:val="Style3"/>
                                      <w:rFonts w:cs="Arial"/>
                                      <w:b/>
                                      <w:i/>
                                      <w:color w:val="FF0000"/>
                                      <w:szCs w:val="20"/>
                                    </w:rPr>
                                    <w:t>Cases à cocher</w:t>
                                  </w: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9DA5266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>1   2   3   4   5   6   7   8   9  10</w:t>
                                  </w:r>
                                </w:p>
                                <w:p w14:paraId="1797D49F" w14:textId="77777777" w:rsidR="00953CD7" w:rsidRDefault="003F6638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61467754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76375560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64689A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85485370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42159805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85726588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211863329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46770435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67785341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9373328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41092680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</w:p>
                                <w:p w14:paraId="36C488C4" w14:textId="77777777" w:rsidR="00953CD7" w:rsidRDefault="00953CD7" w:rsidP="00F121ED">
                                  <w:pPr>
                                    <w:spacing w:after="0"/>
                                    <w:ind w:firstLine="708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91ECE" id="_x0000_s1027" type="#_x0000_t202" style="position:absolute;margin-left:12.3pt;margin-top:189.2pt;width:159pt;height:5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" filled="f">
                      <v:textbox inset="1mm,1mm,1mm,1mm">
                        <w:txbxContent>
                          <w:p w14:paraId="6FD99948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 w:rsidRPr="00597E21">
                              <w:rPr>
                                <w:rStyle w:val="Style3"/>
                                <w:rFonts w:cs="Arial"/>
                                <w:b/>
                                <w:i/>
                                <w:color w:val="FF0000"/>
                                <w:szCs w:val="20"/>
                              </w:rPr>
                              <w:t>Cases à cocher</w:t>
                            </w: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09DA5266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1   2   3   4   5   6   7   8   </w:t>
                            </w:r>
                            <w:proofErr w:type="gramStart"/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>9  10</w:t>
                            </w:r>
                            <w:proofErr w:type="gramEnd"/>
                          </w:p>
                          <w:p w14:paraId="1797D49F" w14:textId="77777777" w:rsidR="00953CD7" w:rsidRDefault="00000000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614677544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76375560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64689A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85485370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42159805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85726588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2118633294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46770435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67785341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93733285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41092680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</w:p>
                          <w:p w14:paraId="36C488C4" w14:textId="77777777" w:rsidR="00953CD7" w:rsidRDefault="00953CD7" w:rsidP="00F121ED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3CD7" w:rsidRPr="00FC4133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44DBFB" wp14:editId="1BB8287E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216299</wp:posOffset>
                      </wp:positionV>
                      <wp:extent cx="658800" cy="2019600"/>
                      <wp:effectExtent l="0" t="0" r="27305" b="1905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800" cy="201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14260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 w:rsidRPr="00597E21">
                                    <w:rPr>
                                      <w:rStyle w:val="Style3"/>
                                      <w:rFonts w:cs="Arial"/>
                                      <w:b/>
                                      <w:i/>
                                      <w:color w:val="FF0000"/>
                                      <w:szCs w:val="20"/>
                                    </w:rPr>
                                    <w:t>Cases à cocher</w:t>
                                  </w: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73C451A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>1   2   3   4   5   6   7   8   9  10</w:t>
                                  </w:r>
                                </w:p>
                                <w:p w14:paraId="4E33C352" w14:textId="77777777" w:rsidR="00953CD7" w:rsidRDefault="003F6638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69129993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4488479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76071951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41308846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2719434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61953755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29960367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20876042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20276343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207739646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EndPr>
                                      <w:rPr>
                                        <w:rStyle w:val="Style6"/>
                                      </w:rPr>
                                    </w:sdtEnd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</w:p>
                                <w:p w14:paraId="32D90891" w14:textId="77777777" w:rsidR="00953CD7" w:rsidRDefault="00953CD7" w:rsidP="00F121ED">
                                  <w:pPr>
                                    <w:spacing w:after="0"/>
                                    <w:ind w:firstLine="708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4DBFB" id="_x0000_s1028" type="#_x0000_t202" style="position:absolute;margin-left:193pt;margin-top:17.05pt;width:51.85pt;height:1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" filled="f">
                      <v:textbox style="layout-flow:vertical;mso-layout-flow-alt:bottom-to-top" inset="1mm,1mm,1mm,1mm">
                        <w:txbxContent>
                          <w:p w14:paraId="4D614260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 w:rsidRPr="00597E21">
                              <w:rPr>
                                <w:rStyle w:val="Style3"/>
                                <w:rFonts w:cs="Arial"/>
                                <w:b/>
                                <w:i/>
                                <w:color w:val="FF0000"/>
                                <w:szCs w:val="20"/>
                              </w:rPr>
                              <w:t>Cases à cocher</w:t>
                            </w: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273C451A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1   2   3   4   5   6   7   8   </w:t>
                            </w:r>
                            <w:proofErr w:type="gramStart"/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>9  10</w:t>
                            </w:r>
                            <w:proofErr w:type="gramEnd"/>
                          </w:p>
                          <w:p w14:paraId="4E33C352" w14:textId="77777777" w:rsidR="00953CD7" w:rsidRDefault="00000000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69129993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44884792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76071951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413088465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27194346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619537557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29960367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20876042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2027634359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2077396465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</w:p>
                          <w:p w14:paraId="32D90891" w14:textId="77777777" w:rsidR="00953CD7" w:rsidRDefault="00953CD7" w:rsidP="00F121ED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B8D" w:rsidRPr="00FC413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2F62A71" wp14:editId="38C6DB29">
                  <wp:extent cx="2511112" cy="2465867"/>
                  <wp:effectExtent l="0" t="0" r="381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113" cy="246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14244" w14:textId="77777777" w:rsidR="00597E21" w:rsidRDefault="00597E21" w:rsidP="00F121ED">
            <w:pPr>
              <w:rPr>
                <w:rStyle w:val="Style3"/>
                <w:rFonts w:cs="Arial"/>
                <w:szCs w:val="20"/>
              </w:rPr>
            </w:pPr>
          </w:p>
          <w:p w14:paraId="3E3810C2" w14:textId="77777777" w:rsidR="004D0249" w:rsidRDefault="004D0249" w:rsidP="00F121ED">
            <w:pPr>
              <w:rPr>
                <w:rStyle w:val="Style3"/>
                <w:rFonts w:cs="Arial"/>
                <w:szCs w:val="20"/>
              </w:rPr>
            </w:pPr>
          </w:p>
          <w:p w14:paraId="07E7A517" w14:textId="77777777" w:rsidR="004D0249" w:rsidRDefault="004D0249" w:rsidP="00F121ED">
            <w:pPr>
              <w:rPr>
                <w:rStyle w:val="Style3"/>
                <w:rFonts w:cs="Arial"/>
                <w:szCs w:val="20"/>
              </w:rPr>
            </w:pPr>
          </w:p>
          <w:p w14:paraId="5CB52930" w14:textId="77777777" w:rsidR="007411A1" w:rsidRDefault="007411A1" w:rsidP="00F121ED">
            <w:pPr>
              <w:rPr>
                <w:rStyle w:val="Style3"/>
                <w:rFonts w:cs="Arial"/>
                <w:szCs w:val="20"/>
              </w:rPr>
            </w:pPr>
          </w:p>
          <w:p w14:paraId="2CF9FB5E" w14:textId="77777777" w:rsidR="004D0249" w:rsidRPr="00FC4133" w:rsidRDefault="004D0249" w:rsidP="00F121ED">
            <w:pPr>
              <w:rPr>
                <w:rStyle w:val="Style3"/>
                <w:rFonts w:cs="Arial"/>
                <w:szCs w:val="20"/>
              </w:rPr>
            </w:pPr>
          </w:p>
          <w:p w14:paraId="0D2D1254" w14:textId="77777777" w:rsidR="00597E21" w:rsidRPr="00FC4133" w:rsidRDefault="00597E21" w:rsidP="00F121ED">
            <w:pPr>
              <w:rPr>
                <w:rStyle w:val="Style3"/>
                <w:rFonts w:cs="Arial"/>
                <w:szCs w:val="20"/>
              </w:rPr>
            </w:pPr>
          </w:p>
          <w:p w14:paraId="1524D771" w14:textId="77777777" w:rsidR="00597E21" w:rsidRPr="00FC4133" w:rsidRDefault="00597E21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450C11" w:rsidRPr="00AE0630" w14:paraId="3457460A" w14:textId="77777777" w:rsidTr="00F121ED">
        <w:tc>
          <w:tcPr>
            <w:tcW w:w="3478" w:type="dxa"/>
          </w:tcPr>
          <w:p w14:paraId="116A8C47" w14:textId="77777777" w:rsidR="00450C11" w:rsidRPr="00AE0630" w:rsidRDefault="00450C1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lastRenderedPageBreak/>
              <w:t>Nombre de niveaux desservis :</w:t>
            </w:r>
          </w:p>
        </w:tc>
        <w:tc>
          <w:tcPr>
            <w:tcW w:w="7262" w:type="dxa"/>
            <w:gridSpan w:val="6"/>
          </w:tcPr>
          <w:p w14:paraId="3F9438E4" w14:textId="77777777" w:rsidR="00450C1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niveaux"/>
                <w:tag w:val="Nbre niveaux"/>
                <w:id w:val="701290943"/>
                <w:placeholder>
                  <w:docPart w:val="48C722D8025945EABCE4FC9FD3CFDDAA"/>
                </w:placeholder>
                <w:showingPlcHdr/>
                <w:dropDownList>
                  <w:listItem w:value="Choisissez un élément."/>
                  <w:listItem w:displayText="2 niveaux" w:value="2 niveaux"/>
                  <w:listItem w:displayText="3 niveaux" w:value="3 niveaux"/>
                  <w:listItem w:displayText="4 niveaux" w:value="4 niveaux"/>
                  <w:listItem w:displayText="5 niveaux" w:value="5 niveaux"/>
                  <w:listItem w:displayText="6 niveaux" w:value="6 niveaux"/>
                  <w:listItem w:displayText="7 niveaux" w:value="7 niveaux"/>
                  <w:listItem w:displayText="8 niveaux" w:value="8 niveaux"/>
                  <w:listItem w:displayText="9 niveaux" w:value="9 niveaux"/>
                  <w:listItem w:displayText="10 niveaux" w:value="10 niveaux"/>
                  <w:listItem w:displayText="11 niveaux" w:value="11 niveaux"/>
                  <w:listItem w:displayText="12 niveaux" w:value="12 niveaux"/>
                  <w:listItem w:displayText="13 niveaux" w:value="13 niveaux"/>
                  <w:listItem w:displayText="14 niveaux" w:value="14 niveaux"/>
                  <w:listItem w:displayText="15 niveaux" w:value="15 niveaux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450C11" w:rsidRPr="00AE0630" w14:paraId="1D3205B5" w14:textId="77777777" w:rsidTr="00F121ED">
        <w:tc>
          <w:tcPr>
            <w:tcW w:w="3478" w:type="dxa"/>
          </w:tcPr>
          <w:p w14:paraId="1326C4DA" w14:textId="77777777" w:rsidR="00450C11" w:rsidRPr="00AE0630" w:rsidRDefault="00450C1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Nombre de portes palières :</w:t>
            </w:r>
          </w:p>
        </w:tc>
        <w:tc>
          <w:tcPr>
            <w:tcW w:w="7262" w:type="dxa"/>
            <w:gridSpan w:val="6"/>
          </w:tcPr>
          <w:p w14:paraId="515AA328" w14:textId="77777777" w:rsidR="00450C1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portes"/>
                <w:tag w:val="Nbre portes"/>
                <w:id w:val="-444842182"/>
                <w:placeholder>
                  <w:docPart w:val="6BB51FC726C94A618E7DC0DCCE94F5F2"/>
                </w:placeholder>
                <w:showingPlcHdr/>
                <w:dropDownList>
                  <w:listItem w:value="Choisissez un élément."/>
                  <w:listItem w:displayText="2 portes palières" w:value="2 portes palières"/>
                  <w:listItem w:displayText="3 portes palières" w:value="3 portes palières"/>
                  <w:listItem w:displayText="4 portes palières" w:value="4 portes palières"/>
                  <w:listItem w:displayText="5 portes palières" w:value="5 portes palières"/>
                  <w:listItem w:displayText="6 portes palières" w:value="6 portes palières"/>
                  <w:listItem w:displayText="7 portes palières" w:value="7 portes palières"/>
                  <w:listItem w:displayText="8 portes palières" w:value="8 portes palières"/>
                  <w:listItem w:displayText="9 portes palières" w:value="9 portes palières"/>
                  <w:listItem w:displayText="10 portes palières" w:value="10 portes palières"/>
                  <w:listItem w:displayText="11 portes palières" w:value="11 portes palières"/>
                  <w:listItem w:displayText="12 portes palières" w:value="12 portes palières"/>
                  <w:listItem w:displayText="13 portes palières" w:value="13 portes palières"/>
                  <w:listItem w:displayText="14 portes palières" w:value="14 portes palières"/>
                  <w:listItem w:displayText="15 portes palières" w:value="15 portes palières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450C11" w:rsidRPr="00AE0630" w14:paraId="7A02564C" w14:textId="77777777" w:rsidTr="00F121ED">
        <w:tc>
          <w:tcPr>
            <w:tcW w:w="3478" w:type="dxa"/>
          </w:tcPr>
          <w:p w14:paraId="2311B1DE" w14:textId="77777777" w:rsidR="00450C11" w:rsidRPr="00AE0630" w:rsidRDefault="00450C1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de portes :</w:t>
            </w:r>
          </w:p>
        </w:tc>
        <w:tc>
          <w:tcPr>
            <w:tcW w:w="7262" w:type="dxa"/>
            <w:gridSpan w:val="6"/>
          </w:tcPr>
          <w:p w14:paraId="78E16591" w14:textId="77777777" w:rsidR="00450C1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e portes ."/>
                <w:tag w:val="Type de portes ."/>
                <w:id w:val="2068684255"/>
                <w:placeholder>
                  <w:docPart w:val="DA17909A84D9433388D8FE960272C162"/>
                </w:placeholder>
                <w:showingPlcHdr/>
                <w:dropDownList>
                  <w:listItem w:value="Choisissez un élément."/>
                  <w:listItem w:displayText="portes guillotines sur allèges" w:value="portes guillotines sur allèges"/>
                  <w:listItem w:displayText="portes battantes au ras du sol" w:value="portes battantes au ras du sol"/>
                  <w:listItem w:displayText="portes guillotines au ras du sol" w:value="portes guillotines au ras du sol"/>
                  <w:listItem w:displayText="portes battantes sur allèges" w:value="portes battantes sur allèges"/>
                  <w:listItem w:displayText="portes combinées (battante au sol + guillotines sur allèges)" w:value="portes combinées (battante au sol + guillotines sur allèges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948AB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14:paraId="4B632E5C" w14:textId="77777777" w:rsidTr="00F121ED">
        <w:tc>
          <w:tcPr>
            <w:tcW w:w="3478" w:type="dxa"/>
          </w:tcPr>
          <w:p w14:paraId="46B58DBB" w14:textId="77777777"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Finition des portes palières :</w:t>
            </w:r>
            <w:r w:rsidRPr="00AE0630">
              <w:rPr>
                <w:rStyle w:val="Style3"/>
                <w:rFonts w:cs="Arial"/>
                <w:szCs w:val="20"/>
              </w:rPr>
              <w:tab/>
            </w:r>
          </w:p>
        </w:tc>
        <w:tc>
          <w:tcPr>
            <w:tcW w:w="7262" w:type="dxa"/>
            <w:gridSpan w:val="6"/>
          </w:tcPr>
          <w:p w14:paraId="3E0B1CF8" w14:textId="15C97E69" w:rsidR="00D77D9D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s"/>
                <w:tag w:val="Finitions"/>
                <w:id w:val="639705634"/>
                <w:showingPlcHdr/>
                <w:dropDownList>
                  <w:listItem w:value="Choisissez un élément."/>
                  <w:listItem w:displayText="galvanisé à chaud" w:value="galvanisé à chaud"/>
                  <w:listItem w:displayText="peinture d'apprêt RAL 7005" w:value="peinture d'apprêt RAL 7005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  <w:listItem w:displayText="thermolaquage RAL au choix (délai supplémentaire de 2 semaines)" w:value="thermolaquage RAL au choix (délai supplémentaire de 2 semaines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3B4122">
                  <w:rPr>
                    <w:rStyle w:val="Style3"/>
                    <w:rFonts w:cs="Arial"/>
                    <w:szCs w:val="20"/>
                  </w:rPr>
                  <w:t xml:space="preserve">     </w:t>
                </w:r>
              </w:sdtContent>
            </w:sdt>
          </w:p>
        </w:tc>
      </w:tr>
      <w:tr w:rsidR="00597E21" w:rsidRPr="00AE0630" w14:paraId="3D4A4F03" w14:textId="77777777" w:rsidTr="00F121ED">
        <w:tc>
          <w:tcPr>
            <w:tcW w:w="3478" w:type="dxa"/>
          </w:tcPr>
          <w:p w14:paraId="36F65836" w14:textId="77777777" w:rsidR="00597E21" w:rsidRPr="00C31F29" w:rsidRDefault="00597E2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Portes palières pare flammes :</w:t>
            </w:r>
          </w:p>
        </w:tc>
        <w:tc>
          <w:tcPr>
            <w:tcW w:w="7262" w:type="dxa"/>
            <w:gridSpan w:val="6"/>
          </w:tcPr>
          <w:p w14:paraId="23A2F2D3" w14:textId="77777777" w:rsidR="00597E2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e flammes"/>
                <w:tag w:val="Pare flammes"/>
                <w:id w:val="-1302301099"/>
                <w:showingPlcHdr/>
                <w:dropDownList>
                  <w:listItem w:value="Choisissez un élément."/>
                  <w:listItem w:displayText="non pare flammes (sur demande)" w:value="non pare flammes (sur demande)"/>
                  <w:listItem w:displayText="pare flammes E120 (2h), suivant EN 81-58. (la gaine devra être épaisse de minimum 100 mm + avoir une densité de 600 Kg au mètre cube)" w:value="pare flammes E120 (2h), suivant EN 81-58. (la gaine devra être épaisse de minimum 100 mm + avoir une densité de 600 Kg au mètre cube)"/>
                  <w:listItem w:displayText="coupe feu EI60 (1h), suivant EN 81-58. (la gaine devra être épaisse de minimum 100 mm + avoir une densité de 600 Kg au mètre cube)" w:value="coupe feu EI60 (1h), suivant EN 81-58. (la gaine devra être épaisse de minimum 100 mm + avoir une densité de 600 Kg au mètre cub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6F12D4" w:rsidRPr="00AE0630" w14:paraId="7E61A23A" w14:textId="77777777" w:rsidTr="00F121ED">
        <w:tc>
          <w:tcPr>
            <w:tcW w:w="3478" w:type="dxa"/>
          </w:tcPr>
          <w:p w14:paraId="66C5EF11" w14:textId="77777777"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Dimension cabine (en mm)</w:t>
            </w:r>
          </w:p>
        </w:tc>
        <w:tc>
          <w:tcPr>
            <w:tcW w:w="1210" w:type="dxa"/>
          </w:tcPr>
          <w:p w14:paraId="52715C3B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Largeur</w:t>
            </w:r>
          </w:p>
        </w:tc>
        <w:tc>
          <w:tcPr>
            <w:tcW w:w="1210" w:type="dxa"/>
          </w:tcPr>
          <w:p w14:paraId="61EC2357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  <w:tc>
          <w:tcPr>
            <w:tcW w:w="1211" w:type="dxa"/>
          </w:tcPr>
          <w:p w14:paraId="3B14ADA0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Profondeur</w:t>
            </w:r>
          </w:p>
        </w:tc>
        <w:tc>
          <w:tcPr>
            <w:tcW w:w="1210" w:type="dxa"/>
          </w:tcPr>
          <w:p w14:paraId="2355B7FB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  <w:tc>
          <w:tcPr>
            <w:tcW w:w="1210" w:type="dxa"/>
          </w:tcPr>
          <w:p w14:paraId="2A7FDE65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Hauteur</w:t>
            </w:r>
          </w:p>
        </w:tc>
        <w:tc>
          <w:tcPr>
            <w:tcW w:w="1211" w:type="dxa"/>
          </w:tcPr>
          <w:p w14:paraId="068383BD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D77D9D" w:rsidRPr="00AE0630" w14:paraId="18FCB2D1" w14:textId="77777777" w:rsidTr="00F121ED">
        <w:tc>
          <w:tcPr>
            <w:tcW w:w="3478" w:type="dxa"/>
          </w:tcPr>
          <w:p w14:paraId="02999099" w14:textId="77777777" w:rsidR="00D77D9D" w:rsidRPr="00C31F29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Finition de la cabine :</w:t>
            </w:r>
            <w:r w:rsidRPr="00C31F29">
              <w:rPr>
                <w:rStyle w:val="Style3"/>
                <w:rFonts w:cs="Arial"/>
                <w:b/>
                <w:szCs w:val="20"/>
              </w:rPr>
              <w:tab/>
            </w:r>
          </w:p>
        </w:tc>
        <w:tc>
          <w:tcPr>
            <w:tcW w:w="7262" w:type="dxa"/>
            <w:gridSpan w:val="6"/>
          </w:tcPr>
          <w:p w14:paraId="584CE511" w14:textId="5F501D28" w:rsidR="00D77D9D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s cabine"/>
                <w:tag w:val="Finitions cabine"/>
                <w:id w:val="-301934228"/>
                <w:showingPlcHdr/>
                <w:dropDownList>
                  <w:listItem w:value="Choisissez un élément."/>
                  <w:listItem w:displayText="galvanisé à chaud" w:value="galvanisé à chaud"/>
                  <w:listItem w:displayText="peinture d'apprêt RAL 7005" w:value="peinture d'apprêt RAL 7005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  <w:listItem w:displayText="thermolaquage RAL au choix (délai supplémentaire de 2 semaines)" w:value="thermolaquage RAL au choix (délai supplémentaire de 2 semaines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32179F">
                  <w:rPr>
                    <w:rStyle w:val="Style3"/>
                    <w:rFonts w:cs="Arial"/>
                    <w:szCs w:val="20"/>
                  </w:rPr>
                  <w:t xml:space="preserve">     </w:t>
                </w:r>
              </w:sdtContent>
            </w:sdt>
          </w:p>
        </w:tc>
      </w:tr>
      <w:tr w:rsidR="00597E21" w:rsidRPr="00AE0630" w14:paraId="2469F06D" w14:textId="77777777" w:rsidTr="00F121ED">
        <w:tc>
          <w:tcPr>
            <w:tcW w:w="3478" w:type="dxa"/>
          </w:tcPr>
          <w:p w14:paraId="3164CD26" w14:textId="77777777" w:rsidR="00597E21" w:rsidRDefault="00597E21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Options en cabine :</w:t>
            </w:r>
          </w:p>
          <w:p w14:paraId="031F00C0" w14:textId="77777777" w:rsidR="00597E21" w:rsidRPr="00597E21" w:rsidRDefault="00597E21" w:rsidP="00F121ED">
            <w:pPr>
              <w:rPr>
                <w:rStyle w:val="Style3"/>
                <w:rFonts w:cs="Arial"/>
                <w:b/>
                <w:i/>
                <w:szCs w:val="20"/>
              </w:rPr>
            </w:pPr>
            <w:r w:rsidRPr="00597E21">
              <w:rPr>
                <w:rStyle w:val="Style3"/>
                <w:rFonts w:cs="Arial"/>
                <w:b/>
                <w:i/>
                <w:color w:val="FF0000"/>
                <w:szCs w:val="20"/>
              </w:rPr>
              <w:t>Cases à cocher</w:t>
            </w:r>
          </w:p>
        </w:tc>
        <w:tc>
          <w:tcPr>
            <w:tcW w:w="7262" w:type="dxa"/>
            <w:gridSpan w:val="6"/>
          </w:tcPr>
          <w:p w14:paraId="576C8656" w14:textId="77777777" w:rsidR="00597E21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"/>
                <w:tag w:val="Cases à cocher"/>
                <w:id w:val="-1670632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4D0249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étagère(s) amovible(s), nombre : </w:t>
            </w:r>
            <w:sdt>
              <w:sdtPr>
                <w:rPr>
                  <w:rStyle w:val="Style3"/>
                  <w:rFonts w:cs="Arial"/>
                  <w:szCs w:val="20"/>
                </w:rPr>
                <w:alias w:val="Etagères"/>
                <w:tag w:val="Etagères"/>
                <w:id w:val="-1289657775"/>
                <w:showingPlcHdr/>
                <w:dropDownList>
                  <w:listItem w:value="Choisissez un élément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796A811C" w14:textId="77777777" w:rsidR="004D0249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5"/>
                <w:tag w:val="Cases à cocher 5"/>
                <w:id w:val="9586123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4D0249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4D0249" w:rsidRPr="00FC4133">
              <w:rPr>
                <w:rStyle w:val="Style3"/>
                <w:rFonts w:cs="Arial"/>
                <w:szCs w:val="20"/>
              </w:rPr>
              <w:t xml:space="preserve"> glissières pour des plaques pâtissières de 400 x 600 mm</w:t>
            </w:r>
          </w:p>
          <w:p w14:paraId="05E80749" w14:textId="77777777" w:rsidR="00597E2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2"/>
                <w:tag w:val="Cases à cocher 2"/>
                <w:id w:val="4742628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6"/>
                <w:rFonts w:ascii="Arial" w:hAnsi="Arial" w:cs="Arial"/>
                <w:sz w:val="20"/>
                <w:szCs w:val="20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plateau chauffant, de même finition que la cabine</w:t>
            </w:r>
          </w:p>
          <w:p w14:paraId="316C3597" w14:textId="77777777" w:rsidR="00597E2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3"/>
                <w:tag w:val="Cases à cocher 3"/>
                <w:id w:val="-841477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éclairage cabine</w:t>
            </w:r>
          </w:p>
          <w:p w14:paraId="1F50B2EE" w14:textId="77777777" w:rsidR="00597E2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4"/>
                <w:tag w:val="Cases à cocher 4"/>
                <w:id w:val="-9061463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contact de surcharge sonore et lumineux</w:t>
            </w:r>
            <w:r w:rsidR="00597E21" w:rsidRPr="00FC4133">
              <w:rPr>
                <w:rStyle w:val="Style3"/>
                <w:rFonts w:cs="Arial"/>
                <w:szCs w:val="20"/>
              </w:rPr>
              <w:tab/>
            </w:r>
          </w:p>
          <w:p w14:paraId="75ED1C77" w14:textId="77777777" w:rsidR="00597E21" w:rsidRPr="00FC4133" w:rsidRDefault="003F6638" w:rsidP="004D0249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5"/>
                <w:tag w:val="Cases à cocher 5"/>
                <w:id w:val="19760940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</w:t>
            </w:r>
            <w:r w:rsidR="004D0249">
              <w:rPr>
                <w:rStyle w:val="Style3"/>
                <w:rFonts w:cs="Arial"/>
                <w:szCs w:val="20"/>
              </w:rPr>
              <w:t>plinthes en cabine</w:t>
            </w:r>
          </w:p>
        </w:tc>
      </w:tr>
      <w:tr w:rsidR="00254B8C" w:rsidRPr="00AE0630" w14:paraId="532FDCBD" w14:textId="77777777" w:rsidTr="00F121ED">
        <w:tc>
          <w:tcPr>
            <w:tcW w:w="3478" w:type="dxa"/>
          </w:tcPr>
          <w:p w14:paraId="0F394E5B" w14:textId="77777777"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Fermeture de la cabine :</w:t>
            </w:r>
          </w:p>
        </w:tc>
        <w:tc>
          <w:tcPr>
            <w:tcW w:w="7262" w:type="dxa"/>
            <w:gridSpan w:val="6"/>
          </w:tcPr>
          <w:p w14:paraId="247FBAD9" w14:textId="77777777" w:rsidR="00254B8C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ermeture"/>
                <w:tag w:val="Fermeture"/>
                <w:id w:val="-1160389745"/>
                <w:showingPlcHdr/>
                <w:dropDownList>
                  <w:listItem w:value="Choisissez un élément."/>
                  <w:listItem w:displayText="sans fermeture cabine, la cabine reste ouverte (aucune protection des charges)" w:value="sans fermeture cabine, la cabine reste ouverte (aucune protection des charges)"/>
                  <w:listItem w:displayText="fermeture par porte(s) cabine(s) guillotine(s), en inox brossé standard 1.4016 ou AISI 430" w:value="fermeture par porte(s) cabine(s) guillotine(s), en inox brossé standard 1.4016 ou AISI 430"/>
                  <w:listItem w:displayText="fermeture par porte(s) cabine(s) guillotine(s), en inox brossé alimentaire 1.4301 ou AISI 304" w:value="fermeture par porte(s) cabine(s) guillotine(s), en inox brossé alimentaire 1.4301 ou AISI 304"/>
                  <w:listItem w:displayText="protection par barre(s) diagonale(s) en inox brossé standard 1.4016 ou AISI 430" w:value="protection par barre(s) diagonale(s) en inox brossé standard 1.4016 ou AISI 430"/>
                  <w:listItem w:displayText="protection par barre(s) diagonale(s) en inox brossé alimentaire 1.4301 ou AISI 304" w:value="protection par barre(s) diagonale(s) en inox brossé alimentaire 1.4301 ou AISI 304"/>
                  <w:listItem w:displayText="fermeture par volet(s) roulant(s) en aluminium" w:value="fermeture par volet(s) roulant(s) en aluminium"/>
                  <w:listItem w:displayText="fermeture par volet(s) roulant(s) en inox brossé standard 1.4016 ou AISI 430" w:value="fermeture par volet(s) roulant(s) en inox brossé standard 1.4016 ou AISI 430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254B8C" w:rsidRPr="00AE0630" w14:paraId="6D364E0A" w14:textId="77777777" w:rsidTr="00F121ED">
        <w:tc>
          <w:tcPr>
            <w:tcW w:w="3478" w:type="dxa"/>
          </w:tcPr>
          <w:p w14:paraId="6E342A8E" w14:textId="77777777"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 xml:space="preserve">Options </w:t>
            </w:r>
            <w:r w:rsidR="00597E21">
              <w:rPr>
                <w:rStyle w:val="Style3"/>
                <w:rFonts w:cs="Arial"/>
                <w:b/>
                <w:szCs w:val="20"/>
              </w:rPr>
              <w:t>supplémentaires</w:t>
            </w:r>
            <w:r w:rsidRPr="00C31F29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</w:tcPr>
          <w:p w14:paraId="6A9BF919" w14:textId="77777777" w:rsidR="00597E2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7"/>
                <w:tag w:val="Cases à cocher 7"/>
                <w:id w:val="-3635290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échelle d’accès machinerie avec son cadenas</w:t>
            </w:r>
          </w:p>
          <w:p w14:paraId="7CB016D6" w14:textId="77777777" w:rsidR="00597E21" w:rsidRPr="00FC4133" w:rsidRDefault="003F6638" w:rsidP="00F121ED">
            <w:pPr>
              <w:rPr>
                <w:rStyle w:val="Style6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7"/>
                <w:tag w:val="Cases à cocher 7"/>
                <w:id w:val="684686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contact sec pour la télésurveillance</w:t>
            </w:r>
            <w:r w:rsidR="00597E21" w:rsidRPr="00FC4133">
              <w:rPr>
                <w:rStyle w:val="Style6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68F905" w14:textId="77777777" w:rsidR="00FB7CE6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12267508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AE0630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contact à clé sur chaque boite à bouton (ON / OFF)</w:t>
            </w:r>
          </w:p>
          <w:p w14:paraId="7825F03B" w14:textId="77777777" w:rsidR="00597E2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15923119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VF (variation de fréquence)</w:t>
            </w:r>
          </w:p>
          <w:p w14:paraId="627E0935" w14:textId="77777777" w:rsidR="00597E2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14842068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Protection IP 44</w:t>
            </w:r>
          </w:p>
          <w:p w14:paraId="1834272C" w14:textId="77777777" w:rsidR="00597E2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491198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Protection IP 65</w:t>
            </w:r>
          </w:p>
          <w:p w14:paraId="23CF928F" w14:textId="77777777" w:rsidR="00597E21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8585753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Interphones</w:t>
            </w:r>
          </w:p>
        </w:tc>
      </w:tr>
      <w:tr w:rsidR="00254B8C" w:rsidRPr="00AE0630" w14:paraId="24B8FA69" w14:textId="77777777" w:rsidTr="00F121ED">
        <w:tc>
          <w:tcPr>
            <w:tcW w:w="3478" w:type="dxa"/>
          </w:tcPr>
          <w:p w14:paraId="575CCA85" w14:textId="77777777"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Alimentation nécessaire :</w:t>
            </w:r>
          </w:p>
        </w:tc>
        <w:tc>
          <w:tcPr>
            <w:tcW w:w="7262" w:type="dxa"/>
            <w:gridSpan w:val="6"/>
          </w:tcPr>
          <w:p w14:paraId="1DD237F2" w14:textId="77777777" w:rsidR="00254B8C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Alimentation nécessaire"/>
                <w:tag w:val="Alimentation nécessaire"/>
                <w:id w:val="903334281"/>
                <w:showingPlcHdr/>
                <w:dropDownList>
                  <w:listItem w:value="Choisissez un élément."/>
                  <w:listItem w:displayText="triphasé 400 V + neutre" w:value="triphasé 400 V + neutre"/>
                  <w:listItem w:displayText="monophasé 220 V" w:value="monophasé 220 V"/>
                  <w:listItem w:displayText="triphasé 400 V sans neutre" w:value="triphasé 400 V sans neutre"/>
                  <w:listItem w:displayText="triphasé 220 V sans neutre" w:value="triphasé 220 V sans neutr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877AFB" w:rsidRPr="00AE0630" w14:paraId="64799D3F" w14:textId="77777777" w:rsidTr="00F121ED">
        <w:tc>
          <w:tcPr>
            <w:tcW w:w="3478" w:type="dxa"/>
          </w:tcPr>
          <w:p w14:paraId="676B4A29" w14:textId="77777777" w:rsidR="00877AFB" w:rsidRPr="00C31F29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</w:p>
        </w:tc>
        <w:tc>
          <w:tcPr>
            <w:tcW w:w="7262" w:type="dxa"/>
            <w:gridSpan w:val="6"/>
          </w:tcPr>
          <w:p w14:paraId="1A08F3B1" w14:textId="77777777" w:rsidR="00877AFB" w:rsidRPr="00FC4133" w:rsidRDefault="00877AFB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254B8C" w:rsidRPr="00AE0630" w14:paraId="1674448A" w14:textId="77777777" w:rsidTr="00F121ED">
        <w:tc>
          <w:tcPr>
            <w:tcW w:w="3478" w:type="dxa"/>
          </w:tcPr>
          <w:p w14:paraId="289272D3" w14:textId="77777777"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Département de livraison :</w:t>
            </w:r>
          </w:p>
        </w:tc>
        <w:tc>
          <w:tcPr>
            <w:tcW w:w="7262" w:type="dxa"/>
            <w:gridSpan w:val="6"/>
          </w:tcPr>
          <w:p w14:paraId="154BC293" w14:textId="77777777" w:rsidR="00254B8C" w:rsidRPr="00FC4133" w:rsidRDefault="00254B8C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877AFB" w:rsidRPr="00AE0630" w14:paraId="4469D582" w14:textId="77777777" w:rsidTr="00F121ED">
        <w:tc>
          <w:tcPr>
            <w:tcW w:w="3478" w:type="dxa"/>
          </w:tcPr>
          <w:p w14:paraId="05763263" w14:textId="77777777" w:rsidR="00877AFB" w:rsidRPr="00877AFB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877AFB">
              <w:rPr>
                <w:rStyle w:val="Style3"/>
                <w:rFonts w:cs="Arial"/>
                <w:b/>
                <w:szCs w:val="20"/>
              </w:rPr>
              <w:t>Démontage de l’existant</w:t>
            </w:r>
            <w:r w:rsidR="00D92030">
              <w:rPr>
                <w:rStyle w:val="Style3"/>
                <w:rFonts w:cs="Arial"/>
                <w:b/>
                <w:szCs w:val="20"/>
              </w:rPr>
              <w:t> :</w:t>
            </w:r>
          </w:p>
          <w:p w14:paraId="2277A1AF" w14:textId="77777777" w:rsidR="00877AFB" w:rsidRPr="00C31F29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4D0249">
              <w:rPr>
                <w:rStyle w:val="Style3"/>
                <w:rFonts w:cs="Arial"/>
                <w:b/>
                <w:color w:val="FF0000"/>
                <w:szCs w:val="20"/>
              </w:rPr>
              <w:t>(photos nécessaires)</w:t>
            </w:r>
          </w:p>
        </w:tc>
        <w:tc>
          <w:tcPr>
            <w:tcW w:w="7262" w:type="dxa"/>
            <w:gridSpan w:val="6"/>
          </w:tcPr>
          <w:p w14:paraId="6282865F" w14:textId="77777777" w:rsidR="00877AFB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1"/>
                <w:tag w:val="Oui / Non 1"/>
                <w:id w:val="-741100630"/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254B8C" w:rsidRPr="00AE0630" w14:paraId="4F161FCA" w14:textId="77777777" w:rsidTr="00F121ED">
        <w:tc>
          <w:tcPr>
            <w:tcW w:w="3478" w:type="dxa"/>
          </w:tcPr>
          <w:p w14:paraId="2B30C4C1" w14:textId="77777777" w:rsidR="00254B8C" w:rsidRPr="00C31F29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Installation du monte-charges</w:t>
            </w:r>
            <w:r w:rsidR="00D92030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</w:tcPr>
          <w:p w14:paraId="08F8E281" w14:textId="77777777" w:rsidR="00254B8C" w:rsidRPr="00FC4133" w:rsidRDefault="003F6638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2"/>
                <w:tag w:val="Oui / Non 2"/>
                <w:id w:val="2084330190"/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877AFB" w:rsidRPr="00AE0630" w14:paraId="721EADE6" w14:textId="77777777" w:rsidTr="00F121ED">
        <w:tc>
          <w:tcPr>
            <w:tcW w:w="10740" w:type="dxa"/>
            <w:gridSpan w:val="7"/>
          </w:tcPr>
          <w:p w14:paraId="1ECE79AD" w14:textId="77777777" w:rsidR="00877AFB" w:rsidRPr="00FC4133" w:rsidRDefault="00877AFB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877AFB" w:rsidRPr="00AE0630" w14:paraId="26A48079" w14:textId="77777777" w:rsidTr="00F121ED">
        <w:tc>
          <w:tcPr>
            <w:tcW w:w="10740" w:type="dxa"/>
            <w:gridSpan w:val="7"/>
          </w:tcPr>
          <w:p w14:paraId="1E023868" w14:textId="77777777" w:rsidR="00CC7C0E" w:rsidRDefault="00877AFB" w:rsidP="00F121ED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Commentaires</w:t>
            </w:r>
            <w:r w:rsidR="004D0249">
              <w:rPr>
                <w:rStyle w:val="Style3"/>
                <w:rFonts w:cs="Arial"/>
                <w:szCs w:val="20"/>
              </w:rPr>
              <w:t xml:space="preserve"> / autres options</w:t>
            </w:r>
            <w:r w:rsidRPr="00FC4133">
              <w:rPr>
                <w:rStyle w:val="Style3"/>
                <w:rFonts w:cs="Arial"/>
                <w:szCs w:val="20"/>
              </w:rPr>
              <w:t> :</w:t>
            </w:r>
          </w:p>
          <w:p w14:paraId="563ABE54" w14:textId="77777777" w:rsidR="00AD28E4" w:rsidRPr="00FC4133" w:rsidRDefault="00AD28E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</w:tbl>
    <w:p w14:paraId="0FE16146" w14:textId="77777777" w:rsidR="00877AFB" w:rsidRPr="00CC7C0E" w:rsidRDefault="00CC7C0E" w:rsidP="00F121ED">
      <w:pPr>
        <w:spacing w:after="0"/>
        <w:rPr>
          <w:rFonts w:ascii="Arial" w:hAnsi="Arial"/>
          <w:sz w:val="20"/>
        </w:rPr>
      </w:pPr>
      <w:r w:rsidRPr="00B00760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290E2" wp14:editId="0C0D088B">
                <wp:simplePos x="0" y="0"/>
                <wp:positionH relativeFrom="column">
                  <wp:posOffset>-69850</wp:posOffset>
                </wp:positionH>
                <wp:positionV relativeFrom="paragraph">
                  <wp:posOffset>171582</wp:posOffset>
                </wp:positionV>
                <wp:extent cx="6825615" cy="1954958"/>
                <wp:effectExtent l="0" t="0" r="13335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1954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21F3" w14:textId="77777777" w:rsidR="00CC7C0E" w:rsidRDefault="00CC7C0E" w:rsidP="00CC7C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B3DDDB6" wp14:editId="0F6F9504">
                                  <wp:extent cx="955723" cy="1494000"/>
                                  <wp:effectExtent l="0" t="0" r="0" b="0"/>
                                  <wp:docPr id="15" name="Image 15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document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723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8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5C7248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6B484B5" wp14:editId="1653EDD2">
                                  <wp:extent cx="1023949" cy="1494966"/>
                                  <wp:effectExtent l="0" t="0" r="5080" b="0"/>
                                  <wp:docPr id="16" name="Image 16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plats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3949" cy="14949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8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D28E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CD75181" wp14:editId="5B5E8EE3">
                                  <wp:extent cx="799282" cy="1467293"/>
                                  <wp:effectExtent l="0" t="0" r="1270" b="0"/>
                                  <wp:docPr id="17" name="Image 17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ns titre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9070" cy="1466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59C902D" wp14:editId="7253F5E5">
                                  <wp:extent cx="897530" cy="1494000"/>
                                  <wp:effectExtent l="0" t="0" r="0" b="0"/>
                                  <wp:docPr id="18" name="Image 18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chariot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530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A0D5372" wp14:editId="0C46FCA2">
                                  <wp:extent cx="796988" cy="1494000"/>
                                  <wp:effectExtent l="0" t="0" r="3175" b="0"/>
                                  <wp:docPr id="19" name="Image 19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charge combiné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988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A567984" wp14:editId="02808C4E">
                                  <wp:extent cx="808033" cy="1476000"/>
                                  <wp:effectExtent l="0" t="0" r="0" b="0"/>
                                  <wp:docPr id="23" name="Image 23">
                                    <a:hlinkClick xmlns:a="http://schemas.openxmlformats.org/drawingml/2006/main" r:id="rId1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élévateur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8033" cy="147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5D2E75" w14:textId="77777777" w:rsidR="00CC7C0E" w:rsidRDefault="00AD28E4" w:rsidP="00CC7C0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hyperlink r:id="rId20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Petit monte-charge</w:t>
                              </w:r>
                            </w:hyperlink>
                            <w:r w:rsidR="00CC7C0E" w:rsidRP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hyperlink r:id="rId21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Monte-plats</w:t>
                              </w:r>
                            </w:hyperlink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22" w:history="1">
                              <w:r w:rsidRPr="00AD28E4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Monte-chariot</w:t>
                              </w:r>
                            </w:hyperlink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371E1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3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Monte-</w:t>
                              </w:r>
                              <w:r w:rsidR="00371E18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palettes</w:t>
                              </w:r>
                            </w:hyperlink>
                            <w:r w:rsidR="00371E1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hyperlink r:id="rId24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Double cabine</w:t>
                              </w:r>
                            </w:hyperlink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hyperlink r:id="rId25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Élévateur</w:t>
                              </w:r>
                            </w:hyperlink>
                          </w:p>
                          <w:p w14:paraId="7DCC2DC5" w14:textId="77777777" w:rsidR="00492FE7" w:rsidRPr="00492FE7" w:rsidRDefault="00492FE7" w:rsidP="00CC7C0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1D04D4A8" w14:textId="77777777" w:rsidR="00CC7C0E" w:rsidRPr="00371E18" w:rsidRDefault="00AD28E4" w:rsidP="00CC7C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CTRL + </w:t>
                            </w:r>
                            <w:r w:rsidR="00CC7C0E" w:rsidRP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LIC </w:t>
                            </w:r>
                            <w:r w:rsidR="0067076E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sur un de ces monte-charges</w:t>
                            </w:r>
                            <w:r w:rsidR="00CC7C0E" w:rsidRP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vous amène au site internet, </w:t>
                            </w:r>
                            <w:r w:rsidR="0067076E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avec plus d’informations sur celui-ci</w:t>
                            </w:r>
                          </w:p>
                          <w:p w14:paraId="5D5EEEB2" w14:textId="77777777" w:rsidR="00CC7C0E" w:rsidRPr="00CC7C0E" w:rsidRDefault="00CC7C0E" w:rsidP="00CC7C0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290E2" id="_x0000_s1029" type="#_x0000_t202" style="position:absolute;margin-left:-5.5pt;margin-top:13.5pt;width:537.45pt;height:15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">
                <v:textbox inset="3mm,1mm,1mm,1mm">
                  <w:txbxContent>
                    <w:p w14:paraId="358221F3" w14:textId="77777777" w:rsidR="00CC7C0E" w:rsidRDefault="00CC7C0E" w:rsidP="00CC7C0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B3DDDB6" wp14:editId="0F6F9504">
                            <wp:extent cx="955723" cy="1494000"/>
                            <wp:effectExtent l="0" t="0" r="0" b="0"/>
                            <wp:docPr id="15" name="Image 15">
                              <a:hlinkClick xmlns:a="http://schemas.openxmlformats.org/drawingml/2006/main" r:id="rId2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document.jpg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5723" cy="149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8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5C7248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6B484B5" wp14:editId="1653EDD2">
                            <wp:extent cx="1023949" cy="1494966"/>
                            <wp:effectExtent l="0" t="0" r="5080" b="0"/>
                            <wp:docPr id="16" name="Image 16">
                              <a:hlinkClick xmlns:a="http://schemas.openxmlformats.org/drawingml/2006/main" r:id="rId2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plats.png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3949" cy="14949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8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AD28E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CD75181" wp14:editId="5B5E8EE3">
                            <wp:extent cx="799282" cy="1467293"/>
                            <wp:effectExtent l="0" t="0" r="1270" b="0"/>
                            <wp:docPr id="17" name="Image 17">
                              <a:hlinkClick xmlns:a="http://schemas.openxmlformats.org/drawingml/2006/main" r:id="rId3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ns titre.png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9070" cy="14669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59C902D" wp14:editId="7253F5E5">
                            <wp:extent cx="897530" cy="1494000"/>
                            <wp:effectExtent l="0" t="0" r="0" b="0"/>
                            <wp:docPr id="18" name="Image 18">
                              <a:hlinkClick xmlns:a="http://schemas.openxmlformats.org/drawingml/2006/main" r:id="rId3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chariot.jpg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7530" cy="149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A0D5372" wp14:editId="0C46FCA2">
                            <wp:extent cx="796988" cy="1494000"/>
                            <wp:effectExtent l="0" t="0" r="3175" b="0"/>
                            <wp:docPr id="19" name="Image 19">
                              <a:hlinkClick xmlns:a="http://schemas.openxmlformats.org/drawingml/2006/main" r:id="rId3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charge combiné.jpg"/>
                                    <pic:cNvPicPr/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988" cy="149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A567984" wp14:editId="02808C4E">
                            <wp:extent cx="808033" cy="1476000"/>
                            <wp:effectExtent l="0" t="0" r="0" b="0"/>
                            <wp:docPr id="23" name="Image 23">
                              <a:hlinkClick xmlns:a="http://schemas.openxmlformats.org/drawingml/2006/main" r:id="rId3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élévateur.jpg"/>
                                    <pic:cNvPicPr/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8033" cy="147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5D2E75" w14:textId="77777777" w:rsidR="00CC7C0E" w:rsidRDefault="00AD28E4" w:rsidP="00CC7C0E">
                      <w:pPr>
                        <w:spacing w:after="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</w:t>
                      </w:r>
                      <w:hyperlink r:id="rId38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Petit monte-charge</w:t>
                        </w:r>
                      </w:hyperlink>
                      <w:r w:rsidR="00CC7C0E" w:rsidRP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   </w:t>
                      </w:r>
                      <w:hyperlink r:id="rId39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Monte-plats</w:t>
                        </w:r>
                      </w:hyperlink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</w:t>
                      </w:r>
                      <w:hyperlink r:id="rId40" w:history="1">
                        <w:r w:rsidRPr="00AD28E4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Monte-chariot</w:t>
                        </w:r>
                      </w:hyperlink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</w:t>
                      </w:r>
                      <w:r w:rsidR="00371E1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hyperlink r:id="rId41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Monte-</w:t>
                        </w:r>
                        <w:r w:rsidR="00371E18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palettes</w:t>
                        </w:r>
                      </w:hyperlink>
                      <w:r w:rsidR="00371E1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</w:t>
                      </w:r>
                      <w:hyperlink r:id="rId42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Double cabine</w:t>
                        </w:r>
                      </w:hyperlink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   </w:t>
                      </w:r>
                      <w:hyperlink r:id="rId43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Élévateur</w:t>
                        </w:r>
                      </w:hyperlink>
                    </w:p>
                    <w:p w14:paraId="7DCC2DC5" w14:textId="77777777" w:rsidR="00492FE7" w:rsidRPr="00492FE7" w:rsidRDefault="00492FE7" w:rsidP="00CC7C0E">
                      <w:pPr>
                        <w:spacing w:after="0"/>
                        <w:rPr>
                          <w:rFonts w:ascii="Arial" w:hAnsi="Arial" w:cs="Arial"/>
                          <w:i/>
                          <w:sz w:val="4"/>
                          <w:szCs w:val="4"/>
                        </w:rPr>
                      </w:pPr>
                    </w:p>
                    <w:p w14:paraId="1D04D4A8" w14:textId="77777777" w:rsidR="00CC7C0E" w:rsidRPr="00371E18" w:rsidRDefault="00AD28E4" w:rsidP="00CC7C0E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CTRL + </w:t>
                      </w:r>
                      <w:r w:rsidR="00CC7C0E" w:rsidRP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LIC </w:t>
                      </w:r>
                      <w:r w:rsidR="0067076E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sur un de ces monte-charges</w:t>
                      </w:r>
                      <w:r w:rsidR="00CC7C0E" w:rsidRP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 vous amène au site internet, </w:t>
                      </w:r>
                      <w:r w:rsidR="0067076E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avec plus d’informations sur celui-ci</w:t>
                      </w:r>
                    </w:p>
                    <w:p w14:paraId="5D5EEEB2" w14:textId="77777777" w:rsidR="00CC7C0E" w:rsidRPr="00CC7C0E" w:rsidRDefault="00CC7C0E" w:rsidP="00CC7C0E">
                      <w:pPr>
                        <w:spacing w:after="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77AFB" w:rsidRPr="00CC7C0E" w:rsidSect="00FD5C6C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134" w:right="227" w:bottom="1418" w:left="96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BE81" w14:textId="77777777" w:rsidR="003F6638" w:rsidRDefault="003F6638" w:rsidP="0058731D">
      <w:pPr>
        <w:spacing w:after="0" w:line="240" w:lineRule="auto"/>
      </w:pPr>
      <w:r>
        <w:separator/>
      </w:r>
    </w:p>
  </w:endnote>
  <w:endnote w:type="continuationSeparator" w:id="0">
    <w:p w14:paraId="2F6918A6" w14:textId="77777777" w:rsidR="003F6638" w:rsidRDefault="003F6638" w:rsidP="0058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CAB2" w14:textId="77777777" w:rsidR="00650328" w:rsidRDefault="006503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2B30" w14:textId="1DBC2B88" w:rsidR="00F226A2" w:rsidRPr="00BA3F23" w:rsidRDefault="00F226A2" w:rsidP="00BA3F23">
    <w:pPr>
      <w:pStyle w:val="Pieddepage"/>
      <w:jc w:val="center"/>
      <w:rPr>
        <w:rFonts w:ascii="Arial" w:hAnsi="Arial" w:cs="Arial"/>
        <w:sz w:val="24"/>
        <w:szCs w:val="24"/>
      </w:rPr>
    </w:pPr>
    <w:r w:rsidRPr="00BA3F23">
      <w:rPr>
        <w:rFonts w:ascii="Arial" w:hAnsi="Arial" w:cs="Arial"/>
        <w:sz w:val="24"/>
        <w:szCs w:val="24"/>
      </w:rPr>
      <w:t xml:space="preserve">BKG France, </w:t>
    </w:r>
    <w:r w:rsidR="00650328">
      <w:rPr>
        <w:rFonts w:ascii="Arial" w:hAnsi="Arial" w:cs="Arial"/>
        <w:sz w:val="24"/>
        <w:szCs w:val="24"/>
      </w:rPr>
      <w:t>37</w:t>
    </w:r>
    <w:r w:rsidRPr="00BA3F23">
      <w:rPr>
        <w:rFonts w:ascii="Arial" w:hAnsi="Arial" w:cs="Arial"/>
        <w:sz w:val="24"/>
        <w:szCs w:val="24"/>
      </w:rPr>
      <w:t xml:space="preserve"> Chemin de </w:t>
    </w:r>
    <w:r w:rsidR="00650328">
      <w:rPr>
        <w:rFonts w:ascii="Arial" w:hAnsi="Arial" w:cs="Arial"/>
        <w:sz w:val="24"/>
        <w:szCs w:val="24"/>
      </w:rPr>
      <w:t>Saint Geniès</w:t>
    </w:r>
    <w:r w:rsidRPr="00BA3F23">
      <w:rPr>
        <w:rFonts w:ascii="Arial" w:hAnsi="Arial" w:cs="Arial"/>
        <w:sz w:val="24"/>
        <w:szCs w:val="24"/>
      </w:rPr>
      <w:t xml:space="preserve"> </w:t>
    </w:r>
    <w:r w:rsidR="00650328">
      <w:rPr>
        <w:rFonts w:ascii="Arial" w:hAnsi="Arial" w:cs="Arial"/>
        <w:sz w:val="24"/>
        <w:szCs w:val="24"/>
      </w:rPr>
      <w:t>F-</w:t>
    </w:r>
    <w:r w:rsidRPr="00BA3F23">
      <w:rPr>
        <w:rFonts w:ascii="Arial" w:hAnsi="Arial" w:cs="Arial"/>
        <w:sz w:val="24"/>
        <w:szCs w:val="24"/>
      </w:rPr>
      <w:t xml:space="preserve">84210 </w:t>
    </w:r>
    <w:r w:rsidR="00650328">
      <w:rPr>
        <w:rFonts w:ascii="Arial" w:hAnsi="Arial" w:cs="Arial"/>
        <w:sz w:val="24"/>
        <w:szCs w:val="24"/>
      </w:rPr>
      <w:t>Venasque</w:t>
    </w:r>
  </w:p>
  <w:p w14:paraId="2C0C7704" w14:textId="77777777" w:rsidR="00650328" w:rsidRDefault="00AC78B8" w:rsidP="00BA3F23">
    <w:pPr>
      <w:pStyle w:val="Pieddepage"/>
      <w:jc w:val="center"/>
      <w:rPr>
        <w:rFonts w:ascii="Arial" w:hAnsi="Arial" w:cs="Arial"/>
      </w:rPr>
    </w:pPr>
    <w:r w:rsidRPr="00AC78B8">
      <w:rPr>
        <w:rFonts w:ascii="Arial" w:hAnsi="Arial" w:cs="Arial"/>
      </w:rPr>
      <w:t>Tél :</w:t>
    </w:r>
    <w:r w:rsidR="00650328">
      <w:rPr>
        <w:rFonts w:ascii="Arial" w:hAnsi="Arial" w:cs="Arial"/>
      </w:rPr>
      <w:t xml:space="preserve"> +33 (0)</w:t>
    </w:r>
    <w:r w:rsidRPr="00AC78B8">
      <w:rPr>
        <w:rFonts w:ascii="Arial" w:hAnsi="Arial" w:cs="Arial"/>
      </w:rPr>
      <w:t>4 90 61 62 20 -</w:t>
    </w:r>
    <w:r w:rsidR="00F226A2" w:rsidRPr="00AC78B8">
      <w:rPr>
        <w:rFonts w:ascii="Arial" w:hAnsi="Arial" w:cs="Arial"/>
      </w:rPr>
      <w:t xml:space="preserve"> </w:t>
    </w:r>
    <w:r w:rsidR="00BA3F23" w:rsidRPr="00AC78B8">
      <w:rPr>
        <w:rFonts w:ascii="Arial" w:hAnsi="Arial" w:cs="Arial"/>
      </w:rPr>
      <w:t xml:space="preserve">Mail : </w:t>
    </w:r>
    <w:hyperlink r:id="rId1" w:history="1">
      <w:r w:rsidR="00BA3F23" w:rsidRPr="00AC78B8">
        <w:rPr>
          <w:rStyle w:val="Lienhypertexte"/>
          <w:rFonts w:ascii="Arial" w:hAnsi="Arial" w:cs="Arial"/>
        </w:rPr>
        <w:t>commercial@bkgfrance.com</w:t>
      </w:r>
    </w:hyperlink>
    <w:r w:rsidR="00150340" w:rsidRPr="00AC78B8">
      <w:rPr>
        <w:rFonts w:ascii="Arial" w:hAnsi="Arial" w:cs="Arial"/>
      </w:rPr>
      <w:t xml:space="preserve"> </w:t>
    </w:r>
  </w:p>
  <w:p w14:paraId="5149D24A" w14:textId="7A226975" w:rsidR="00F226A2" w:rsidRPr="00AC78B8" w:rsidRDefault="00CC6D00" w:rsidP="00BA3F23">
    <w:pPr>
      <w:pStyle w:val="Pieddepage"/>
      <w:jc w:val="center"/>
      <w:rPr>
        <w:rFonts w:ascii="Arial" w:hAnsi="Arial" w:cs="Arial"/>
      </w:rPr>
    </w:pPr>
    <w:hyperlink r:id="rId2" w:history="1">
      <w:r w:rsidRPr="003732D9">
        <w:rPr>
          <w:rStyle w:val="Lienhypertexte"/>
          <w:rFonts w:ascii="Arial" w:hAnsi="Arial" w:cs="Arial"/>
        </w:rPr>
        <w:t>www.bkgfrance.com</w:t>
      </w:r>
    </w:hyperlink>
    <w:r w:rsidR="00150340" w:rsidRPr="00AC78B8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87A2" w14:textId="77777777" w:rsidR="00650328" w:rsidRDefault="006503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1789" w14:textId="77777777" w:rsidR="003F6638" w:rsidRDefault="003F6638" w:rsidP="0058731D">
      <w:pPr>
        <w:spacing w:after="0" w:line="240" w:lineRule="auto"/>
      </w:pPr>
      <w:r>
        <w:separator/>
      </w:r>
    </w:p>
  </w:footnote>
  <w:footnote w:type="continuationSeparator" w:id="0">
    <w:p w14:paraId="59341BE3" w14:textId="77777777" w:rsidR="003F6638" w:rsidRDefault="003F6638" w:rsidP="0058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C812" w14:textId="77777777" w:rsidR="00650328" w:rsidRDefault="006503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84D0" w14:textId="35A1AAF9" w:rsidR="00AC78B8" w:rsidRDefault="00650328" w:rsidP="00F121ED">
    <w:pPr>
      <w:pStyle w:val="En-tte"/>
      <w:jc w:val="center"/>
    </w:pPr>
    <w:r>
      <w:rPr>
        <w:noProof/>
      </w:rPr>
      <w:drawing>
        <wp:inline distT="0" distB="0" distL="0" distR="0" wp14:anchorId="1628E1CF" wp14:editId="19F2C60C">
          <wp:extent cx="2276005" cy="1393200"/>
          <wp:effectExtent l="0" t="0" r="0" b="0"/>
          <wp:docPr id="677821091" name="Image 1" descr="Une image contenant text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821091" name="Image 1" descr="Une image contenant texte, Graphiqu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005" cy="13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FE971" w14:textId="77777777" w:rsidR="00953CD7" w:rsidRDefault="00953CD7" w:rsidP="00B00760">
    <w:pPr>
      <w:pStyle w:val="En-tte"/>
    </w:pPr>
  </w:p>
  <w:p w14:paraId="0C8B71A4" w14:textId="77777777" w:rsidR="00953CD7" w:rsidRDefault="00953CD7" w:rsidP="00B00760">
    <w:pPr>
      <w:pStyle w:val="En-tte"/>
    </w:pPr>
  </w:p>
  <w:p w14:paraId="5C934F08" w14:textId="77777777" w:rsidR="00B00760" w:rsidRPr="00B00760" w:rsidRDefault="00B00760" w:rsidP="00B00760">
    <w:pPr>
      <w:pStyle w:val="En-tt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72AD" w14:textId="77777777" w:rsidR="00650328" w:rsidRDefault="0065032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C4"/>
    <w:rsid w:val="00021EC5"/>
    <w:rsid w:val="00051E71"/>
    <w:rsid w:val="00070B01"/>
    <w:rsid w:val="000944CE"/>
    <w:rsid w:val="00094821"/>
    <w:rsid w:val="000A3DF9"/>
    <w:rsid w:val="000C1965"/>
    <w:rsid w:val="000C419D"/>
    <w:rsid w:val="000F0193"/>
    <w:rsid w:val="00146596"/>
    <w:rsid w:val="00150340"/>
    <w:rsid w:val="00167FB3"/>
    <w:rsid w:val="001A69F7"/>
    <w:rsid w:val="001B0D8D"/>
    <w:rsid w:val="001B2DBE"/>
    <w:rsid w:val="001B69E1"/>
    <w:rsid w:val="001C6B68"/>
    <w:rsid w:val="001D2EEE"/>
    <w:rsid w:val="001F3DF6"/>
    <w:rsid w:val="002209B7"/>
    <w:rsid w:val="00233740"/>
    <w:rsid w:val="0024092E"/>
    <w:rsid w:val="00250564"/>
    <w:rsid w:val="00254B8C"/>
    <w:rsid w:val="00256031"/>
    <w:rsid w:val="0025686C"/>
    <w:rsid w:val="00270809"/>
    <w:rsid w:val="00274645"/>
    <w:rsid w:val="002B0895"/>
    <w:rsid w:val="002B0C27"/>
    <w:rsid w:val="002B4D9B"/>
    <w:rsid w:val="002E3BFC"/>
    <w:rsid w:val="002F0A37"/>
    <w:rsid w:val="003128EA"/>
    <w:rsid w:val="0032179F"/>
    <w:rsid w:val="003224DE"/>
    <w:rsid w:val="00323104"/>
    <w:rsid w:val="003346F7"/>
    <w:rsid w:val="00361200"/>
    <w:rsid w:val="00371E18"/>
    <w:rsid w:val="00382A8B"/>
    <w:rsid w:val="00383614"/>
    <w:rsid w:val="003852E5"/>
    <w:rsid w:val="0038587A"/>
    <w:rsid w:val="00386A15"/>
    <w:rsid w:val="00387B8C"/>
    <w:rsid w:val="003B4122"/>
    <w:rsid w:val="003C46E0"/>
    <w:rsid w:val="003E4137"/>
    <w:rsid w:val="003F0F44"/>
    <w:rsid w:val="003F6638"/>
    <w:rsid w:val="0040603F"/>
    <w:rsid w:val="00411A80"/>
    <w:rsid w:val="00422974"/>
    <w:rsid w:val="0042330D"/>
    <w:rsid w:val="0042364A"/>
    <w:rsid w:val="00433718"/>
    <w:rsid w:val="00450C11"/>
    <w:rsid w:val="00471E28"/>
    <w:rsid w:val="00492FE7"/>
    <w:rsid w:val="004967D9"/>
    <w:rsid w:val="004A5B8D"/>
    <w:rsid w:val="004C0D48"/>
    <w:rsid w:val="004C63A5"/>
    <w:rsid w:val="004D0249"/>
    <w:rsid w:val="004D360B"/>
    <w:rsid w:val="004E1F87"/>
    <w:rsid w:val="00514E41"/>
    <w:rsid w:val="00533E7C"/>
    <w:rsid w:val="00551E51"/>
    <w:rsid w:val="00555590"/>
    <w:rsid w:val="00571EFB"/>
    <w:rsid w:val="0058334A"/>
    <w:rsid w:val="0058731D"/>
    <w:rsid w:val="00591DEA"/>
    <w:rsid w:val="0059351B"/>
    <w:rsid w:val="00597E21"/>
    <w:rsid w:val="005A0EC2"/>
    <w:rsid w:val="005B0492"/>
    <w:rsid w:val="005B20A3"/>
    <w:rsid w:val="005E3893"/>
    <w:rsid w:val="005F3FBD"/>
    <w:rsid w:val="005F58E3"/>
    <w:rsid w:val="005F79EB"/>
    <w:rsid w:val="00601382"/>
    <w:rsid w:val="00605DE4"/>
    <w:rsid w:val="0061046D"/>
    <w:rsid w:val="006149B1"/>
    <w:rsid w:val="00614D98"/>
    <w:rsid w:val="00637E73"/>
    <w:rsid w:val="0064596F"/>
    <w:rsid w:val="0064689A"/>
    <w:rsid w:val="00650328"/>
    <w:rsid w:val="00653CAB"/>
    <w:rsid w:val="00662031"/>
    <w:rsid w:val="0067076E"/>
    <w:rsid w:val="0068513D"/>
    <w:rsid w:val="00691F6C"/>
    <w:rsid w:val="00692996"/>
    <w:rsid w:val="00697E21"/>
    <w:rsid w:val="006D0E53"/>
    <w:rsid w:val="006D348F"/>
    <w:rsid w:val="006E2EBC"/>
    <w:rsid w:val="006E6EF4"/>
    <w:rsid w:val="006F12D4"/>
    <w:rsid w:val="00702DD5"/>
    <w:rsid w:val="00711149"/>
    <w:rsid w:val="00714725"/>
    <w:rsid w:val="00733314"/>
    <w:rsid w:val="00737FC1"/>
    <w:rsid w:val="007411A1"/>
    <w:rsid w:val="007769B6"/>
    <w:rsid w:val="00791E3F"/>
    <w:rsid w:val="0079252A"/>
    <w:rsid w:val="00792711"/>
    <w:rsid w:val="007B09E3"/>
    <w:rsid w:val="007C6393"/>
    <w:rsid w:val="007C66E4"/>
    <w:rsid w:val="007D68E8"/>
    <w:rsid w:val="007F05A1"/>
    <w:rsid w:val="007F3667"/>
    <w:rsid w:val="00805CA5"/>
    <w:rsid w:val="00861014"/>
    <w:rsid w:val="00861183"/>
    <w:rsid w:val="00865A44"/>
    <w:rsid w:val="00875B05"/>
    <w:rsid w:val="008771EA"/>
    <w:rsid w:val="00877AFB"/>
    <w:rsid w:val="00887879"/>
    <w:rsid w:val="00892B03"/>
    <w:rsid w:val="00894D8C"/>
    <w:rsid w:val="008A104E"/>
    <w:rsid w:val="008B1FB1"/>
    <w:rsid w:val="008D0986"/>
    <w:rsid w:val="008D380B"/>
    <w:rsid w:val="008D4B7E"/>
    <w:rsid w:val="008D4D0C"/>
    <w:rsid w:val="008F625A"/>
    <w:rsid w:val="00901D0A"/>
    <w:rsid w:val="00904DAD"/>
    <w:rsid w:val="009079DC"/>
    <w:rsid w:val="00917DA3"/>
    <w:rsid w:val="00924D5C"/>
    <w:rsid w:val="00927FFB"/>
    <w:rsid w:val="00934E31"/>
    <w:rsid w:val="0095019F"/>
    <w:rsid w:val="00953CD7"/>
    <w:rsid w:val="00963FA8"/>
    <w:rsid w:val="0096686D"/>
    <w:rsid w:val="009822AC"/>
    <w:rsid w:val="00992C5A"/>
    <w:rsid w:val="009943C7"/>
    <w:rsid w:val="00994B12"/>
    <w:rsid w:val="009A1379"/>
    <w:rsid w:val="009B7074"/>
    <w:rsid w:val="009C2C53"/>
    <w:rsid w:val="009D00B8"/>
    <w:rsid w:val="009D1A24"/>
    <w:rsid w:val="00A04565"/>
    <w:rsid w:val="00A35249"/>
    <w:rsid w:val="00A3585B"/>
    <w:rsid w:val="00A35A6D"/>
    <w:rsid w:val="00A421D1"/>
    <w:rsid w:val="00A4678E"/>
    <w:rsid w:val="00A46961"/>
    <w:rsid w:val="00A5598B"/>
    <w:rsid w:val="00A56148"/>
    <w:rsid w:val="00A67571"/>
    <w:rsid w:val="00A938BF"/>
    <w:rsid w:val="00AA15F3"/>
    <w:rsid w:val="00AB155D"/>
    <w:rsid w:val="00AB50AD"/>
    <w:rsid w:val="00AC0A0B"/>
    <w:rsid w:val="00AC6F7F"/>
    <w:rsid w:val="00AC78B8"/>
    <w:rsid w:val="00AD28E4"/>
    <w:rsid w:val="00AE0630"/>
    <w:rsid w:val="00AE4415"/>
    <w:rsid w:val="00AE7B2E"/>
    <w:rsid w:val="00AF69F4"/>
    <w:rsid w:val="00B00760"/>
    <w:rsid w:val="00B031B9"/>
    <w:rsid w:val="00B14C08"/>
    <w:rsid w:val="00B22A61"/>
    <w:rsid w:val="00B350C9"/>
    <w:rsid w:val="00B46DB9"/>
    <w:rsid w:val="00B52AD4"/>
    <w:rsid w:val="00BA0AC8"/>
    <w:rsid w:val="00BA3F23"/>
    <w:rsid w:val="00BA48F5"/>
    <w:rsid w:val="00BC528C"/>
    <w:rsid w:val="00BC67B4"/>
    <w:rsid w:val="00BE7A3D"/>
    <w:rsid w:val="00BF0898"/>
    <w:rsid w:val="00C21850"/>
    <w:rsid w:val="00C2265B"/>
    <w:rsid w:val="00C31915"/>
    <w:rsid w:val="00C31F29"/>
    <w:rsid w:val="00C36A6A"/>
    <w:rsid w:val="00C43109"/>
    <w:rsid w:val="00C53BF7"/>
    <w:rsid w:val="00C578D9"/>
    <w:rsid w:val="00C641F8"/>
    <w:rsid w:val="00CA2B6E"/>
    <w:rsid w:val="00CA64BC"/>
    <w:rsid w:val="00CB2EE1"/>
    <w:rsid w:val="00CB580F"/>
    <w:rsid w:val="00CC44C4"/>
    <w:rsid w:val="00CC6D00"/>
    <w:rsid w:val="00CC7C0E"/>
    <w:rsid w:val="00CD54D3"/>
    <w:rsid w:val="00CD77FF"/>
    <w:rsid w:val="00CE0957"/>
    <w:rsid w:val="00CE0ABB"/>
    <w:rsid w:val="00CE6D46"/>
    <w:rsid w:val="00CF750E"/>
    <w:rsid w:val="00D1548F"/>
    <w:rsid w:val="00D3477F"/>
    <w:rsid w:val="00D358E0"/>
    <w:rsid w:val="00D37170"/>
    <w:rsid w:val="00D401C8"/>
    <w:rsid w:val="00D5161C"/>
    <w:rsid w:val="00D77D9D"/>
    <w:rsid w:val="00D92030"/>
    <w:rsid w:val="00DA3FA0"/>
    <w:rsid w:val="00DA6FC9"/>
    <w:rsid w:val="00DB27C5"/>
    <w:rsid w:val="00DD7AC4"/>
    <w:rsid w:val="00DE0509"/>
    <w:rsid w:val="00DF3795"/>
    <w:rsid w:val="00DF409E"/>
    <w:rsid w:val="00DF749D"/>
    <w:rsid w:val="00E3019C"/>
    <w:rsid w:val="00E81CC9"/>
    <w:rsid w:val="00E81F19"/>
    <w:rsid w:val="00E8395A"/>
    <w:rsid w:val="00E84906"/>
    <w:rsid w:val="00E87438"/>
    <w:rsid w:val="00E948C7"/>
    <w:rsid w:val="00EB4336"/>
    <w:rsid w:val="00EC4E9C"/>
    <w:rsid w:val="00ED03EA"/>
    <w:rsid w:val="00ED1D28"/>
    <w:rsid w:val="00F121ED"/>
    <w:rsid w:val="00F12D9F"/>
    <w:rsid w:val="00F17404"/>
    <w:rsid w:val="00F226A2"/>
    <w:rsid w:val="00F23250"/>
    <w:rsid w:val="00F2437A"/>
    <w:rsid w:val="00F2723C"/>
    <w:rsid w:val="00F4047C"/>
    <w:rsid w:val="00F46642"/>
    <w:rsid w:val="00F5700F"/>
    <w:rsid w:val="00F81211"/>
    <w:rsid w:val="00F948AB"/>
    <w:rsid w:val="00F97F84"/>
    <w:rsid w:val="00FB4663"/>
    <w:rsid w:val="00FB7CE6"/>
    <w:rsid w:val="00FC4133"/>
    <w:rsid w:val="00FD12C3"/>
    <w:rsid w:val="00FD5118"/>
    <w:rsid w:val="00FD5C6C"/>
    <w:rsid w:val="00FF64F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1E891"/>
  <w15:docId w15:val="{ED4EC317-78A6-4FDE-BFE3-894AA1F9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Titredulivre"/>
    <w:uiPriority w:val="1"/>
    <w:rsid w:val="001B2DBE"/>
    <w:rPr>
      <w:rFonts w:ascii="Arial" w:hAnsi="Arial"/>
      <w:b w:val="0"/>
      <w:bCs/>
      <w:smallCaps/>
      <w:color w:val="auto"/>
      <w:spacing w:val="5"/>
      <w:sz w:val="24"/>
      <w:bdr w:val="dotted" w:sz="4" w:space="0" w:color="auto"/>
    </w:rPr>
  </w:style>
  <w:style w:type="character" w:styleId="Titredulivre">
    <w:name w:val="Book Title"/>
    <w:basedOn w:val="Policepardfaut"/>
    <w:uiPriority w:val="33"/>
    <w:qFormat/>
    <w:rsid w:val="001B2DBE"/>
    <w:rPr>
      <w:b/>
      <w:bCs/>
      <w:smallCaps/>
      <w:spacing w:val="5"/>
    </w:rPr>
  </w:style>
  <w:style w:type="character" w:customStyle="1" w:styleId="Style2">
    <w:name w:val="Style2"/>
    <w:basedOn w:val="Policepardfaut"/>
    <w:uiPriority w:val="1"/>
    <w:rsid w:val="001B2DBE"/>
    <w:rPr>
      <w:rFonts w:ascii="Times New Roman" w:hAnsi="Times New Roman"/>
      <w:b w:val="0"/>
      <w:sz w:val="24"/>
    </w:rPr>
  </w:style>
  <w:style w:type="character" w:styleId="Textedelespacerserv">
    <w:name w:val="Placeholder Text"/>
    <w:basedOn w:val="Policepardfaut"/>
    <w:uiPriority w:val="99"/>
    <w:semiHidden/>
    <w:rsid w:val="00CC44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4C4"/>
    <w:rPr>
      <w:rFonts w:ascii="Tahoma" w:hAnsi="Tahoma" w:cs="Tahoma"/>
      <w:sz w:val="16"/>
      <w:szCs w:val="16"/>
    </w:rPr>
  </w:style>
  <w:style w:type="character" w:customStyle="1" w:styleId="Style3">
    <w:name w:val="Style3"/>
    <w:basedOn w:val="Policepardfaut"/>
    <w:uiPriority w:val="1"/>
    <w:qFormat/>
    <w:rsid w:val="00CC44C4"/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731D"/>
  </w:style>
  <w:style w:type="paragraph" w:styleId="Pieddepage">
    <w:name w:val="footer"/>
    <w:basedOn w:val="Normal"/>
    <w:link w:val="Pieddepag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31D"/>
  </w:style>
  <w:style w:type="character" w:styleId="Lienhypertexte">
    <w:name w:val="Hyperlink"/>
    <w:basedOn w:val="Policepardfaut"/>
    <w:uiPriority w:val="99"/>
    <w:unhideWhenUsed/>
    <w:rsid w:val="0058731D"/>
    <w:rPr>
      <w:color w:val="0000FF" w:themeColor="hyperlink"/>
      <w:u w:val="single"/>
    </w:rPr>
  </w:style>
  <w:style w:type="character" w:customStyle="1" w:styleId="Style4">
    <w:name w:val="Style4"/>
    <w:basedOn w:val="Policepardfaut"/>
    <w:uiPriority w:val="1"/>
    <w:rsid w:val="009D1A24"/>
    <w:rPr>
      <w:sz w:val="32"/>
    </w:rPr>
  </w:style>
  <w:style w:type="character" w:customStyle="1" w:styleId="Style5">
    <w:name w:val="Style5"/>
    <w:basedOn w:val="Policepardfaut"/>
    <w:uiPriority w:val="1"/>
    <w:rsid w:val="009D1A24"/>
    <w:rPr>
      <w:sz w:val="28"/>
    </w:rPr>
  </w:style>
  <w:style w:type="character" w:customStyle="1" w:styleId="Style6">
    <w:name w:val="Style6"/>
    <w:basedOn w:val="Policepardfaut"/>
    <w:uiPriority w:val="1"/>
    <w:rsid w:val="009D1A24"/>
    <w:rPr>
      <w:sz w:val="2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6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63FA8"/>
    <w:rPr>
      <w:rFonts w:ascii="Tahoma" w:hAnsi="Tahoma" w:cs="Tahoma"/>
      <w:sz w:val="16"/>
      <w:szCs w:val="16"/>
    </w:rPr>
  </w:style>
  <w:style w:type="character" w:customStyle="1" w:styleId="Style7">
    <w:name w:val="Style7"/>
    <w:basedOn w:val="Policepardfaut"/>
    <w:uiPriority w:val="1"/>
    <w:rsid w:val="003852E5"/>
    <w:rPr>
      <w:rFonts w:ascii="Arial" w:hAnsi="Arial"/>
      <w:b/>
      <w:sz w:val="20"/>
    </w:rPr>
  </w:style>
  <w:style w:type="table" w:styleId="Grilledutableau">
    <w:name w:val="Table Grid"/>
    <w:basedOn w:val="TableauNormal"/>
    <w:uiPriority w:val="59"/>
    <w:rsid w:val="0025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Policepardfaut"/>
    <w:uiPriority w:val="1"/>
    <w:rsid w:val="00A35249"/>
    <w:rPr>
      <w:rFonts w:ascii="Arial" w:hAnsi="Arial"/>
      <w:b/>
      <w:sz w:val="20"/>
      <w:u w:val="single"/>
    </w:rPr>
  </w:style>
  <w:style w:type="character" w:customStyle="1" w:styleId="Style9">
    <w:name w:val="Style9"/>
    <w:basedOn w:val="Policepardfaut"/>
    <w:uiPriority w:val="1"/>
    <w:rsid w:val="00A35249"/>
    <w:rPr>
      <w:rFonts w:ascii="Arial" w:hAnsi="Arial"/>
      <w:b/>
      <w:color w:val="FF0000"/>
      <w:sz w:val="20"/>
      <w:u w:val="single"/>
    </w:rPr>
  </w:style>
  <w:style w:type="character" w:customStyle="1" w:styleId="Style10">
    <w:name w:val="Style10"/>
    <w:basedOn w:val="Policepardfaut"/>
    <w:uiPriority w:val="1"/>
    <w:rsid w:val="00CD77FF"/>
    <w:rPr>
      <w:rFonts w:ascii="Arial" w:hAnsi="Arial"/>
      <w:b/>
      <w:sz w:val="20"/>
    </w:rPr>
  </w:style>
  <w:style w:type="character" w:customStyle="1" w:styleId="Style11">
    <w:name w:val="Style11"/>
    <w:basedOn w:val="Policepardfaut"/>
    <w:uiPriority w:val="1"/>
    <w:rsid w:val="00ED03EA"/>
    <w:rPr>
      <w:rFonts w:ascii="Arial" w:hAnsi="Arial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92FE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bkgfrance.com/elevateur-de-marchandises.html" TargetMode="External"/><Relationship Id="rId26" Type="http://schemas.openxmlformats.org/officeDocument/2006/relationships/hyperlink" Target="http://www.bkgfrance.com/monte-charges/petite-charge-5-20-kg.html" TargetMode="External"/><Relationship Id="rId39" Type="http://schemas.openxmlformats.org/officeDocument/2006/relationships/hyperlink" Target="https://www.bkgfrance.com/monte-plats-acces-meme-face-acces-opposes/" TargetMode="External"/><Relationship Id="rId21" Type="http://schemas.openxmlformats.org/officeDocument/2006/relationships/hyperlink" Target="https://www.bkgfrance.com/monte-plats-acces-meme-face-acces-opposes/" TargetMode="External"/><Relationship Id="rId34" Type="http://schemas.openxmlformats.org/officeDocument/2006/relationships/hyperlink" Target="http://www.bkgfrance.com/monte-charges/monte-charge-avec-portes-combinees.html" TargetMode="External"/><Relationship Id="rId42" Type="http://schemas.openxmlformats.org/officeDocument/2006/relationships/hyperlink" Target="https://www.bkgfrance.com/acces-meme-face-acces-opposes-4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kgfrance.com/monte-charges/monte-charge-avec-portes-combinees.html" TargetMode="External"/><Relationship Id="rId29" Type="http://schemas.openxmlformats.org/officeDocument/2006/relationships/image" Target="media/image30.png"/><Relationship Id="rId11" Type="http://schemas.openxmlformats.org/officeDocument/2006/relationships/image" Target="media/image3.png"/><Relationship Id="rId24" Type="http://schemas.openxmlformats.org/officeDocument/2006/relationships/hyperlink" Target="https://www.bkgfrance.com/acces-meme-face-acces-opposes-4/" TargetMode="External"/><Relationship Id="rId32" Type="http://schemas.openxmlformats.org/officeDocument/2006/relationships/hyperlink" Target="http://www.bkgfrance.com/monte-charges/monte-charge-avec-portes-battantes-au-ras-du-sol.html" TargetMode="External"/><Relationship Id="rId37" Type="http://schemas.openxmlformats.org/officeDocument/2006/relationships/image" Target="media/image70.jpg"/><Relationship Id="rId40" Type="http://schemas.openxmlformats.org/officeDocument/2006/relationships/hyperlink" Target="https://www.bkgfrance.com/acces-meme-face-acces-opposes-2/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yperlink" Target="https://www.bkgfrance.com/acces-meme-face-acces-opposes-3/" TargetMode="External"/><Relationship Id="rId28" Type="http://schemas.openxmlformats.org/officeDocument/2006/relationships/hyperlink" Target="http://www.bkgfrance.com/monte-charges/monte-charge-avec-portes-guillotines-sur-alleges.html" TargetMode="External"/><Relationship Id="rId36" Type="http://schemas.openxmlformats.org/officeDocument/2006/relationships/hyperlink" Target="http://www.bkgfrance.com/elevateur-de-marchandises.html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bkgfrance.com/monte-charges/monte-charge-avec-portes-guillotines-sur-alleges.html" TargetMode="External"/><Relationship Id="rId19" Type="http://schemas.openxmlformats.org/officeDocument/2006/relationships/image" Target="media/image7.jpg"/><Relationship Id="rId31" Type="http://schemas.openxmlformats.org/officeDocument/2006/relationships/image" Target="media/image40.png"/><Relationship Id="rId44" Type="http://schemas.openxmlformats.org/officeDocument/2006/relationships/header" Target="header1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://www.bkgfrance.com/monte-charges/monte-charge-avec-portes-battantes-au-ras-du-sol.html" TargetMode="External"/><Relationship Id="rId22" Type="http://schemas.openxmlformats.org/officeDocument/2006/relationships/hyperlink" Target="https://www.bkgfrance.com/acces-meme-face-acces-opposes-2/" TargetMode="External"/><Relationship Id="rId27" Type="http://schemas.openxmlformats.org/officeDocument/2006/relationships/image" Target="media/image20.jpg"/><Relationship Id="rId30" Type="http://schemas.openxmlformats.org/officeDocument/2006/relationships/hyperlink" Target="http://www.bkgfrance.com/monte-charges/monte-charge-avec-portes-guillotines-au-ras-du-sol.html" TargetMode="External"/><Relationship Id="rId35" Type="http://schemas.openxmlformats.org/officeDocument/2006/relationships/image" Target="media/image60.jpg"/><Relationship Id="rId43" Type="http://schemas.openxmlformats.org/officeDocument/2006/relationships/hyperlink" Target="https://www.bkgfrance.com/monte-charges-accessibles-300-kg-2000-kg/" TargetMode="External"/><Relationship Id="rId48" Type="http://schemas.openxmlformats.org/officeDocument/2006/relationships/header" Target="header3.xml"/><Relationship Id="rId8" Type="http://schemas.openxmlformats.org/officeDocument/2006/relationships/hyperlink" Target="http://www.bkgfrance.com/monte-charges/petite-charge-5-20-kg.html" TargetMode="External"/><Relationship Id="rId51" Type="http://schemas.openxmlformats.org/officeDocument/2006/relationships/glossaryDocument" Target="glossary/document.xml"/><Relationship Id="rId3" Type="http://schemas.openxmlformats.org/officeDocument/2006/relationships/settings" Target="settings.xml"/><Relationship Id="rId12" Type="http://schemas.openxmlformats.org/officeDocument/2006/relationships/hyperlink" Target="http://www.bkgfrance.com/monte-charges/monte-charge-avec-portes-guillotines-au-ras-du-sol.html" TargetMode="External"/><Relationship Id="rId17" Type="http://schemas.openxmlformats.org/officeDocument/2006/relationships/image" Target="media/image6.jpg"/><Relationship Id="rId25" Type="http://schemas.openxmlformats.org/officeDocument/2006/relationships/hyperlink" Target="https://www.bkgfrance.com/monte-charges-accessibles-300-kg-2000-kg/" TargetMode="External"/><Relationship Id="rId33" Type="http://schemas.openxmlformats.org/officeDocument/2006/relationships/image" Target="media/image50.jpg"/><Relationship Id="rId38" Type="http://schemas.openxmlformats.org/officeDocument/2006/relationships/hyperlink" Target="https://www.bkgfrance.com/acces-meme-face-acces-opposes-5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bkgfrance.com/acces-meme-face-acces-opposes-5/" TargetMode="External"/><Relationship Id="rId41" Type="http://schemas.openxmlformats.org/officeDocument/2006/relationships/hyperlink" Target="https://www.bkgfrance.com/acces-meme-face-acces-opposes-3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kgfrance.com" TargetMode="External"/><Relationship Id="rId1" Type="http://schemas.openxmlformats.org/officeDocument/2006/relationships/hyperlink" Target="mailto:commercial@bkgfran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C722D8025945EABCE4FC9FD3CFDD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A0976-DBF6-4B3F-B8AB-87D3C03C1024}"/>
      </w:docPartPr>
      <w:docPartBody>
        <w:p w:rsidR="004220BF" w:rsidRDefault="002314B8" w:rsidP="002314B8">
          <w:pPr>
            <w:pStyle w:val="48C722D8025945EABCE4FC9FD3CFDDAA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6BB51FC726C94A618E7DC0DCCE94F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58E1C-0F6D-4343-98A8-19614C21ED43}"/>
      </w:docPartPr>
      <w:docPartBody>
        <w:p w:rsidR="004220BF" w:rsidRDefault="002314B8" w:rsidP="002314B8">
          <w:pPr>
            <w:pStyle w:val="6BB51FC726C94A618E7DC0DCCE94F5F2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2F89D80A7E524880AF2F973E4CFD84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67E6E-43B5-4809-9CA8-179050ED045D}"/>
      </w:docPartPr>
      <w:docPartBody>
        <w:p w:rsidR="004220BF" w:rsidRDefault="002314B8" w:rsidP="002314B8">
          <w:pPr>
            <w:pStyle w:val="2F89D80A7E524880AF2F973E4CFD848B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37428AD4321245DB8C5B99E985135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3BD65-4223-4868-9939-427DB9CF8858}"/>
      </w:docPartPr>
      <w:docPartBody>
        <w:p w:rsidR="00834158" w:rsidRDefault="002314B8" w:rsidP="002314B8">
          <w:pPr>
            <w:pStyle w:val="37428AD4321245DB8C5B99E98513567D1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9C127ADB7E474915B1226F4689CAA8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BCD84-417C-4E48-848B-8133711D4126}"/>
      </w:docPartPr>
      <w:docPartBody>
        <w:p w:rsidR="00834158" w:rsidRDefault="002314B8" w:rsidP="002314B8">
          <w:pPr>
            <w:pStyle w:val="9C127ADB7E474915B1226F4689CAA8181"/>
          </w:pPr>
          <w:r w:rsidRPr="00C31F2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D8A9B5AD398E4B10925674082000E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3A712-210F-4699-8A99-0E8AC79FA250}"/>
      </w:docPartPr>
      <w:docPartBody>
        <w:p w:rsidR="00834158" w:rsidRDefault="002314B8" w:rsidP="002314B8">
          <w:pPr>
            <w:pStyle w:val="D8A9B5AD398E4B10925674082000EA351"/>
          </w:pPr>
          <w:r w:rsidRPr="00C31F2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071532D0A8F54612B18950007F9A5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506A9-2AC4-471B-9751-A739184FC3D5}"/>
      </w:docPartPr>
      <w:docPartBody>
        <w:p w:rsidR="00834158" w:rsidRDefault="002314B8" w:rsidP="002314B8">
          <w:pPr>
            <w:pStyle w:val="071532D0A8F54612B18950007F9A598E1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C818795B416E45CB9511FCC429A44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FDAA9-06E9-4C1F-AFF9-9B1771770FAD}"/>
      </w:docPartPr>
      <w:docPartBody>
        <w:p w:rsidR="00834158" w:rsidRDefault="002314B8" w:rsidP="002314B8">
          <w:pPr>
            <w:pStyle w:val="C818795B416E45CB9511FCC429A44319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DA17909A84D9433388D8FE960272C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9E205-03D8-4752-9A5B-C6B8E89BEB14}"/>
      </w:docPartPr>
      <w:docPartBody>
        <w:p w:rsidR="00834158" w:rsidRDefault="002314B8" w:rsidP="002314B8">
          <w:pPr>
            <w:pStyle w:val="DA17909A84D9433388D8FE960272C16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18CA2C19A7724FCC9B6E55DF1ED6A2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85BA5-18F9-49BE-8274-A8DE09F112B8}"/>
      </w:docPartPr>
      <w:docPartBody>
        <w:p w:rsidR="005A7897" w:rsidRDefault="0016042E" w:rsidP="0016042E">
          <w:pPr>
            <w:pStyle w:val="18CA2C19A7724FCC9B6E55DF1ED6A21D"/>
          </w:pPr>
          <w:r w:rsidRPr="00C31F2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CD3"/>
    <w:rsid w:val="00024325"/>
    <w:rsid w:val="00041888"/>
    <w:rsid w:val="00083FD2"/>
    <w:rsid w:val="001412B4"/>
    <w:rsid w:val="0016042E"/>
    <w:rsid w:val="002244D8"/>
    <w:rsid w:val="002314B8"/>
    <w:rsid w:val="00237589"/>
    <w:rsid w:val="00253ABF"/>
    <w:rsid w:val="0025465E"/>
    <w:rsid w:val="0027261E"/>
    <w:rsid w:val="00273CFC"/>
    <w:rsid w:val="00287193"/>
    <w:rsid w:val="002F6DBD"/>
    <w:rsid w:val="00310D7C"/>
    <w:rsid w:val="00390CC4"/>
    <w:rsid w:val="003B3B9B"/>
    <w:rsid w:val="003C1CD3"/>
    <w:rsid w:val="003F2284"/>
    <w:rsid w:val="004220BF"/>
    <w:rsid w:val="00440058"/>
    <w:rsid w:val="00452344"/>
    <w:rsid w:val="0047688B"/>
    <w:rsid w:val="004D196F"/>
    <w:rsid w:val="0051311B"/>
    <w:rsid w:val="00514080"/>
    <w:rsid w:val="005553ED"/>
    <w:rsid w:val="005A7897"/>
    <w:rsid w:val="00625710"/>
    <w:rsid w:val="00631B8B"/>
    <w:rsid w:val="00655036"/>
    <w:rsid w:val="00663D90"/>
    <w:rsid w:val="006718B5"/>
    <w:rsid w:val="006B1552"/>
    <w:rsid w:val="00731F77"/>
    <w:rsid w:val="007332EF"/>
    <w:rsid w:val="00784B05"/>
    <w:rsid w:val="00795839"/>
    <w:rsid w:val="007C2744"/>
    <w:rsid w:val="00834158"/>
    <w:rsid w:val="008724D0"/>
    <w:rsid w:val="0087716D"/>
    <w:rsid w:val="008922CE"/>
    <w:rsid w:val="008A159C"/>
    <w:rsid w:val="008D0C54"/>
    <w:rsid w:val="008D715B"/>
    <w:rsid w:val="00901B40"/>
    <w:rsid w:val="0094135A"/>
    <w:rsid w:val="00A11F6E"/>
    <w:rsid w:val="00A334C6"/>
    <w:rsid w:val="00A7241D"/>
    <w:rsid w:val="00A7368E"/>
    <w:rsid w:val="00A9208E"/>
    <w:rsid w:val="00AC3FF9"/>
    <w:rsid w:val="00AE77FA"/>
    <w:rsid w:val="00B50050"/>
    <w:rsid w:val="00B77A62"/>
    <w:rsid w:val="00B928C9"/>
    <w:rsid w:val="00B92DC2"/>
    <w:rsid w:val="00BF149E"/>
    <w:rsid w:val="00C060F5"/>
    <w:rsid w:val="00C92764"/>
    <w:rsid w:val="00CA4632"/>
    <w:rsid w:val="00D038F4"/>
    <w:rsid w:val="00D27A81"/>
    <w:rsid w:val="00D64170"/>
    <w:rsid w:val="00D74559"/>
    <w:rsid w:val="00D77794"/>
    <w:rsid w:val="00D93DA2"/>
    <w:rsid w:val="00D97025"/>
    <w:rsid w:val="00DA5249"/>
    <w:rsid w:val="00DD7AC4"/>
    <w:rsid w:val="00EA0AF0"/>
    <w:rsid w:val="00ED1D28"/>
    <w:rsid w:val="00F043DC"/>
    <w:rsid w:val="00F374C4"/>
    <w:rsid w:val="00F8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042E"/>
    <w:rPr>
      <w:color w:val="808080"/>
    </w:rPr>
  </w:style>
  <w:style w:type="paragraph" w:customStyle="1" w:styleId="37428AD4321245DB8C5B99E98513567D1">
    <w:name w:val="37428AD4321245DB8C5B99E98513567D1"/>
    <w:rsid w:val="002314B8"/>
    <w:rPr>
      <w:rFonts w:eastAsiaTheme="minorHAnsi"/>
      <w:lang w:eastAsia="en-US"/>
    </w:rPr>
  </w:style>
  <w:style w:type="paragraph" w:customStyle="1" w:styleId="9C127ADB7E474915B1226F4689CAA8181">
    <w:name w:val="9C127ADB7E474915B1226F4689CAA8181"/>
    <w:rsid w:val="002314B8"/>
    <w:rPr>
      <w:rFonts w:eastAsiaTheme="minorHAnsi"/>
      <w:lang w:eastAsia="en-US"/>
    </w:rPr>
  </w:style>
  <w:style w:type="paragraph" w:customStyle="1" w:styleId="D8A9B5AD398E4B10925674082000EA351">
    <w:name w:val="D8A9B5AD398E4B10925674082000EA351"/>
    <w:rsid w:val="002314B8"/>
    <w:rPr>
      <w:rFonts w:eastAsiaTheme="minorHAnsi"/>
      <w:lang w:eastAsia="en-US"/>
    </w:rPr>
  </w:style>
  <w:style w:type="paragraph" w:customStyle="1" w:styleId="071532D0A8F54612B18950007F9A598E1">
    <w:name w:val="071532D0A8F54612B18950007F9A598E1"/>
    <w:rsid w:val="002314B8"/>
    <w:rPr>
      <w:rFonts w:eastAsiaTheme="minorHAnsi"/>
      <w:lang w:eastAsia="en-US"/>
    </w:rPr>
  </w:style>
  <w:style w:type="paragraph" w:customStyle="1" w:styleId="2F89D80A7E524880AF2F973E4CFD848B2">
    <w:name w:val="2F89D80A7E524880AF2F973E4CFD848B2"/>
    <w:rsid w:val="002314B8"/>
    <w:rPr>
      <w:rFonts w:eastAsiaTheme="minorHAnsi"/>
      <w:lang w:eastAsia="en-US"/>
    </w:rPr>
  </w:style>
  <w:style w:type="paragraph" w:customStyle="1" w:styleId="48C722D8025945EABCE4FC9FD3CFDDAA2">
    <w:name w:val="48C722D8025945EABCE4FC9FD3CFDDAA2"/>
    <w:rsid w:val="002314B8"/>
    <w:rPr>
      <w:rFonts w:eastAsiaTheme="minorHAnsi"/>
      <w:lang w:eastAsia="en-US"/>
    </w:rPr>
  </w:style>
  <w:style w:type="paragraph" w:customStyle="1" w:styleId="6BB51FC726C94A618E7DC0DCCE94F5F22">
    <w:name w:val="6BB51FC726C94A618E7DC0DCCE94F5F22"/>
    <w:rsid w:val="002314B8"/>
    <w:rPr>
      <w:rFonts w:eastAsiaTheme="minorHAnsi"/>
      <w:lang w:eastAsia="en-US"/>
    </w:rPr>
  </w:style>
  <w:style w:type="paragraph" w:customStyle="1" w:styleId="C818795B416E45CB9511FCC429A44319">
    <w:name w:val="C818795B416E45CB9511FCC429A44319"/>
    <w:rsid w:val="002314B8"/>
  </w:style>
  <w:style w:type="paragraph" w:customStyle="1" w:styleId="DA17909A84D9433388D8FE960272C162">
    <w:name w:val="DA17909A84D9433388D8FE960272C162"/>
    <w:rsid w:val="002314B8"/>
  </w:style>
  <w:style w:type="paragraph" w:customStyle="1" w:styleId="18CA2C19A7724FCC9B6E55DF1ED6A21D">
    <w:name w:val="18CA2C19A7724FCC9B6E55DF1ED6A21D"/>
    <w:rsid w:val="00160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B3A0-08F4-407F-9F19-58D4DC27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Callebaut</dc:creator>
  <cp:lastModifiedBy>Julia BKG</cp:lastModifiedBy>
  <cp:revision>5</cp:revision>
  <cp:lastPrinted>2015-04-09T14:38:00Z</cp:lastPrinted>
  <dcterms:created xsi:type="dcterms:W3CDTF">2025-04-22T09:01:00Z</dcterms:created>
  <dcterms:modified xsi:type="dcterms:W3CDTF">2026-03-23T10:49:00Z</dcterms:modified>
</cp:coreProperties>
</file>